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SHALER</w:t>
      </w:r>
      <w:r>
        <w:rPr>
          <w:spacing w:val="-9"/>
        </w:rPr>
        <w:t> </w:t>
      </w:r>
      <w:r>
        <w:rPr/>
        <w:t>AREA</w:t>
      </w:r>
      <w:r>
        <w:rPr>
          <w:spacing w:val="-8"/>
        </w:rPr>
        <w:t> </w:t>
      </w:r>
      <w:r>
        <w:rPr/>
        <w:t>SCHOOL</w:t>
      </w:r>
      <w:r>
        <w:rPr>
          <w:spacing w:val="-8"/>
        </w:rPr>
        <w:t> </w:t>
      </w:r>
      <w:r>
        <w:rPr>
          <w:spacing w:val="-2"/>
        </w:rPr>
        <w:t>DISTRICT</w:t>
      </w:r>
    </w:p>
    <w:p>
      <w:pPr>
        <w:pStyle w:val="BodyText"/>
        <w:ind w:left="4437" w:right="3955"/>
        <w:jc w:val="center"/>
      </w:pPr>
      <w:r>
        <w:rPr/>
        <w:t>Special</w:t>
      </w:r>
      <w:r>
        <w:rPr>
          <w:spacing w:val="-14"/>
        </w:rPr>
        <w:t> </w:t>
      </w:r>
      <w:r>
        <w:rPr/>
        <w:t>Voting</w:t>
      </w:r>
      <w:r>
        <w:rPr>
          <w:spacing w:val="-14"/>
        </w:rPr>
        <w:t> </w:t>
      </w:r>
      <w:r>
        <w:rPr/>
        <w:t>Meeting May 10, 2023</w:t>
      </w:r>
    </w:p>
    <w:p>
      <w:pPr>
        <w:pStyle w:val="BodyText"/>
        <w:ind w:left="3470" w:right="2994"/>
        <w:jc w:val="center"/>
      </w:pPr>
      <w:r>
        <w:rPr/>
        <w:t>Barbara</w:t>
      </w:r>
      <w:r>
        <w:rPr>
          <w:spacing w:val="-3"/>
        </w:rPr>
        <w:t> </w:t>
      </w:r>
      <w:r>
        <w:rPr/>
        <w:t>J.</w:t>
      </w:r>
      <w:r>
        <w:rPr>
          <w:spacing w:val="-2"/>
        </w:rPr>
        <w:t> </w:t>
      </w:r>
      <w:r>
        <w:rPr/>
        <w:t>Duss</w:t>
      </w:r>
      <w:r>
        <w:rPr>
          <w:spacing w:val="-1"/>
        </w:rPr>
        <w:t> </w:t>
      </w:r>
      <w:r>
        <w:rPr/>
        <w:t>Board</w:t>
      </w:r>
      <w:r>
        <w:rPr>
          <w:spacing w:val="-3"/>
        </w:rPr>
        <w:t> </w:t>
      </w:r>
      <w:r>
        <w:rPr/>
        <w:t>Room /</w:t>
      </w:r>
      <w:r>
        <w:rPr>
          <w:spacing w:val="-1"/>
        </w:rPr>
        <w:t> </w:t>
      </w:r>
      <w:r>
        <w:rPr>
          <w:spacing w:val="-2"/>
        </w:rPr>
        <w:t>Virtual</w:t>
      </w:r>
    </w:p>
    <w:p>
      <w:pPr>
        <w:pStyle w:val="BodyText"/>
        <w:spacing w:before="8"/>
        <w:rPr>
          <w:sz w:val="24"/>
        </w:r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3"/>
        <w:gridCol w:w="7512"/>
        <w:gridCol w:w="834"/>
        <w:gridCol w:w="1195"/>
      </w:tblGrid>
      <w:tr>
        <w:trPr>
          <w:trHeight w:val="589" w:hRule="atLeast"/>
        </w:trPr>
        <w:tc>
          <w:tcPr>
            <w:tcW w:w="733" w:type="dxa"/>
          </w:tcPr>
          <w:p>
            <w:pPr>
              <w:pStyle w:val="TableParagraph"/>
              <w:spacing w:line="242" w:lineRule="auto"/>
              <w:ind w:left="299" w:right="142" w:hanging="250"/>
              <w:jc w:val="left"/>
              <w:rPr>
                <w:sz w:val="22"/>
              </w:rPr>
            </w:pPr>
            <w:r>
              <w:rPr>
                <w:spacing w:val="-4"/>
                <w:sz w:val="22"/>
                <w:u w:val="single"/>
              </w:rPr>
              <w:t>ITEM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10"/>
                <w:sz w:val="22"/>
              </w:rPr>
              <w:t>#</w:t>
            </w:r>
          </w:p>
        </w:tc>
        <w:tc>
          <w:tcPr>
            <w:tcW w:w="7512" w:type="dxa"/>
          </w:tcPr>
          <w:p>
            <w:pPr>
              <w:pStyle w:val="TableParagraph"/>
              <w:spacing w:line="240" w:lineRule="auto" w:before="4"/>
              <w:jc w:val="left"/>
              <w:rPr>
                <w:sz w:val="21"/>
              </w:rPr>
            </w:pPr>
          </w:p>
          <w:p>
            <w:pPr>
              <w:pStyle w:val="TableParagraph"/>
              <w:spacing w:line="240" w:lineRule="auto"/>
              <w:ind w:left="145"/>
              <w:jc w:val="left"/>
              <w:rPr>
                <w:sz w:val="22"/>
              </w:rPr>
            </w:pPr>
            <w:r>
              <w:rPr>
                <w:sz w:val="22"/>
                <w:u w:val="single"/>
              </w:rPr>
              <w:t>FINANCE</w:t>
            </w:r>
            <w:r>
              <w:rPr>
                <w:spacing w:val="-7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&amp;</w:t>
            </w:r>
            <w:r>
              <w:rPr>
                <w:spacing w:val="-4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OPERATION</w:t>
            </w:r>
            <w:r>
              <w:rPr>
                <w:spacing w:val="-6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ITEMS</w:t>
            </w:r>
            <w:r>
              <w:rPr>
                <w:spacing w:val="-5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RECOMMENDED</w:t>
            </w:r>
            <w:r>
              <w:rPr>
                <w:spacing w:val="-7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FOR</w:t>
            </w:r>
            <w:r>
              <w:rPr>
                <w:spacing w:val="-5"/>
                <w:sz w:val="22"/>
                <w:u w:val="single"/>
              </w:rPr>
              <w:t> </w:t>
            </w:r>
            <w:r>
              <w:rPr>
                <w:spacing w:val="-2"/>
                <w:sz w:val="22"/>
                <w:u w:val="single"/>
              </w:rPr>
              <w:t>APPROVAL</w:t>
            </w:r>
          </w:p>
        </w:tc>
        <w:tc>
          <w:tcPr>
            <w:tcW w:w="834" w:type="dxa"/>
          </w:tcPr>
          <w:p>
            <w:pPr>
              <w:pStyle w:val="TableParagraph"/>
              <w:spacing w:line="242" w:lineRule="auto"/>
              <w:ind w:left="388" w:right="181" w:hanging="147"/>
              <w:jc w:val="left"/>
              <w:rPr>
                <w:sz w:val="22"/>
              </w:rPr>
            </w:pPr>
            <w:r>
              <w:rPr>
                <w:spacing w:val="-4"/>
                <w:sz w:val="22"/>
                <w:u w:val="single"/>
              </w:rPr>
              <w:t>SUP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10"/>
                <w:sz w:val="22"/>
              </w:rPr>
              <w:t>#</w:t>
            </w:r>
          </w:p>
        </w:tc>
        <w:tc>
          <w:tcPr>
            <w:tcW w:w="1195" w:type="dxa"/>
          </w:tcPr>
          <w:p>
            <w:pPr>
              <w:pStyle w:val="TableParagraph"/>
              <w:spacing w:line="242" w:lineRule="auto"/>
              <w:ind w:left="227" w:right="169" w:hanging="41"/>
              <w:jc w:val="left"/>
              <w:rPr>
                <w:sz w:val="22"/>
              </w:rPr>
            </w:pPr>
            <w:r>
              <w:rPr>
                <w:spacing w:val="-2"/>
                <w:sz w:val="22"/>
                <w:u w:val="single"/>
              </w:rPr>
              <w:t>ACTION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2"/>
                <w:sz w:val="22"/>
                <w:u w:val="single"/>
              </w:rPr>
              <w:t>TAKEN</w:t>
            </w:r>
          </w:p>
        </w:tc>
      </w:tr>
      <w:tr>
        <w:trPr>
          <w:trHeight w:val="1609" w:hRule="atLeast"/>
        </w:trPr>
        <w:tc>
          <w:tcPr>
            <w:tcW w:w="733" w:type="dxa"/>
          </w:tcPr>
          <w:p>
            <w:pPr>
              <w:pStyle w:val="TableParagraph"/>
              <w:spacing w:line="240" w:lineRule="auto" w:before="81"/>
              <w:ind w:left="205"/>
              <w:jc w:val="left"/>
              <w:rPr>
                <w:sz w:val="22"/>
              </w:rPr>
            </w:pPr>
            <w:r>
              <w:rPr>
                <w:spacing w:val="-5"/>
                <w:sz w:val="22"/>
              </w:rPr>
              <w:t>C.1</w:t>
            </w:r>
          </w:p>
        </w:tc>
        <w:tc>
          <w:tcPr>
            <w:tcW w:w="7512" w:type="dxa"/>
          </w:tcPr>
          <w:p>
            <w:pPr>
              <w:pStyle w:val="TableParagraph"/>
              <w:spacing w:line="240" w:lineRule="auto" w:before="81"/>
              <w:ind w:left="145" w:right="147"/>
              <w:jc w:val="left"/>
              <w:rPr>
                <w:sz w:val="22"/>
              </w:rPr>
            </w:pPr>
            <w:r>
              <w:rPr>
                <w:sz w:val="22"/>
              </w:rPr>
              <w:t>Recommend the adoption of the 2023-24 Proposed Final Budget in accordance with Section 687 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School Laws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 Pennsylvania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 requests authorization for the budget to be made available for public inspection for 20 days beginning not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later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than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May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19,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2023.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2023-24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Proposed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Final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Budget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is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estimated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at</w:t>
            </w:r>
          </w:p>
          <w:p>
            <w:pPr>
              <w:pStyle w:val="TableParagraph"/>
              <w:spacing w:line="254" w:lineRule="exact"/>
              <w:ind w:left="145"/>
              <w:jc w:val="left"/>
              <w:rPr>
                <w:sz w:val="22"/>
              </w:rPr>
            </w:pPr>
            <w:r>
              <w:rPr>
                <w:sz w:val="22"/>
              </w:rPr>
              <w:t>$99,551,911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levying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24.7084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mills.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Approval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2023-24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Final General Fund Budget is scheduled for June 21, 2023.</w:t>
            </w:r>
          </w:p>
        </w:tc>
        <w:tc>
          <w:tcPr>
            <w:tcW w:w="834" w:type="dxa"/>
          </w:tcPr>
          <w:p>
            <w:pPr>
              <w:pStyle w:val="TableParagraph"/>
              <w:spacing w:line="240" w:lineRule="auto" w:before="81"/>
              <w:ind w:left="288"/>
              <w:jc w:val="left"/>
              <w:rPr>
                <w:sz w:val="22"/>
              </w:rPr>
            </w:pPr>
            <w:r>
              <w:rPr>
                <w:spacing w:val="-5"/>
                <w:sz w:val="22"/>
              </w:rPr>
              <w:t>C.1</w:t>
            </w:r>
          </w:p>
        </w:tc>
        <w:tc>
          <w:tcPr>
            <w:tcW w:w="1195" w:type="dxa"/>
          </w:tcPr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  <w:p>
            <w:pPr>
              <w:pStyle w:val="TableParagraph"/>
              <w:spacing w:line="240" w:lineRule="auto" w:before="1"/>
              <w:jc w:val="left"/>
              <w:rPr>
                <w:sz w:val="19"/>
              </w:rPr>
            </w:pPr>
          </w:p>
          <w:p>
            <w:pPr>
              <w:pStyle w:val="TableParagraph"/>
              <w:spacing w:line="20" w:lineRule="exact"/>
              <w:ind w:left="49"/>
              <w:jc w:val="left"/>
              <w:rPr>
                <w:sz w:val="2"/>
              </w:rPr>
            </w:pPr>
            <w:r>
              <w:rPr>
                <w:sz w:val="2"/>
              </w:rPr>
              <w:pict>
                <v:group style="width:54.75pt;height:.5pt;mso-position-horizontal-relative:char;mso-position-vertical-relative:line" id="docshapegroup1" coordorigin="0,0" coordsize="1095,10">
                  <v:rect style="position:absolute;left:0;top:0;width:1095;height:10" id="docshape2" filled="true" fillcolor="#000000" stroked="false">
                    <v:fill type="solid"/>
                  </v:rect>
                </v:group>
              </w:pict>
            </w:r>
            <w:r>
              <w:rPr>
                <w:sz w:val="2"/>
              </w:rPr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 w:after="1"/>
        <w:rPr>
          <w:sz w:val="15"/>
        </w:rPr>
      </w:pPr>
    </w:p>
    <w:tbl>
      <w:tblPr>
        <w:tblW w:w="0" w:type="auto"/>
        <w:jc w:val="left"/>
        <w:tblInd w:w="6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87"/>
        <w:gridCol w:w="2254"/>
        <w:gridCol w:w="2156"/>
      </w:tblGrid>
      <w:tr>
        <w:trPr>
          <w:trHeight w:val="506" w:hRule="atLeast"/>
        </w:trPr>
        <w:tc>
          <w:tcPr>
            <w:tcW w:w="3687" w:type="dxa"/>
          </w:tcPr>
          <w:p>
            <w:pPr>
              <w:pStyle w:val="TableParagraph"/>
              <w:spacing w:line="252" w:lineRule="exact"/>
              <w:ind w:left="112"/>
              <w:jc w:val="left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REVENUES</w:t>
            </w:r>
          </w:p>
        </w:tc>
        <w:tc>
          <w:tcPr>
            <w:tcW w:w="2254" w:type="dxa"/>
          </w:tcPr>
          <w:p>
            <w:pPr>
              <w:pStyle w:val="TableParagraph"/>
              <w:spacing w:line="251" w:lineRule="exact"/>
              <w:ind w:right="88"/>
              <w:rPr>
                <w:b/>
                <w:sz w:val="22"/>
              </w:rPr>
            </w:pPr>
            <w:r>
              <w:rPr>
                <w:b/>
                <w:sz w:val="22"/>
              </w:rPr>
              <w:t>2022-23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FINAL</w:t>
            </w:r>
          </w:p>
          <w:p>
            <w:pPr>
              <w:pStyle w:val="TableParagraph"/>
              <w:spacing w:line="235" w:lineRule="exact"/>
              <w:ind w:right="88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BUDGET</w:t>
            </w:r>
          </w:p>
        </w:tc>
        <w:tc>
          <w:tcPr>
            <w:tcW w:w="2156" w:type="dxa"/>
          </w:tcPr>
          <w:p>
            <w:pPr>
              <w:pStyle w:val="TableParagraph"/>
              <w:spacing w:line="251" w:lineRule="exact"/>
              <w:ind w:right="92"/>
              <w:rPr>
                <w:b/>
                <w:sz w:val="22"/>
              </w:rPr>
            </w:pPr>
            <w:r>
              <w:rPr>
                <w:b/>
                <w:sz w:val="22"/>
              </w:rPr>
              <w:t>2022-23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FINAL</w:t>
            </w:r>
          </w:p>
          <w:p>
            <w:pPr>
              <w:pStyle w:val="TableParagraph"/>
              <w:spacing w:line="235" w:lineRule="exact"/>
              <w:ind w:right="91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BUDGET</w:t>
            </w:r>
          </w:p>
        </w:tc>
      </w:tr>
      <w:tr>
        <w:trPr>
          <w:trHeight w:val="251" w:hRule="atLeast"/>
        </w:trPr>
        <w:tc>
          <w:tcPr>
            <w:tcW w:w="3687" w:type="dxa"/>
          </w:tcPr>
          <w:p>
            <w:pPr>
              <w:pStyle w:val="TableParagraph"/>
              <w:spacing w:line="232" w:lineRule="exact"/>
              <w:ind w:left="112"/>
              <w:jc w:val="left"/>
              <w:rPr>
                <w:sz w:val="22"/>
              </w:rPr>
            </w:pPr>
            <w:r>
              <w:rPr>
                <w:sz w:val="22"/>
              </w:rPr>
              <w:t>6000-Local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Sources</w:t>
            </w:r>
          </w:p>
        </w:tc>
        <w:tc>
          <w:tcPr>
            <w:tcW w:w="2254" w:type="dxa"/>
          </w:tcPr>
          <w:p>
            <w:pPr>
              <w:pStyle w:val="TableParagraph"/>
              <w:spacing w:line="232" w:lineRule="exact"/>
              <w:ind w:right="86"/>
              <w:rPr>
                <w:sz w:val="22"/>
              </w:rPr>
            </w:pPr>
            <w:r>
              <w:rPr>
                <w:spacing w:val="-2"/>
                <w:sz w:val="22"/>
              </w:rPr>
              <w:t>$57,590,186</w:t>
            </w:r>
          </w:p>
        </w:tc>
        <w:tc>
          <w:tcPr>
            <w:tcW w:w="2156" w:type="dxa"/>
          </w:tcPr>
          <w:p>
            <w:pPr>
              <w:pStyle w:val="TableParagraph"/>
              <w:spacing w:line="232" w:lineRule="exact"/>
              <w:ind w:right="91"/>
              <w:rPr>
                <w:sz w:val="22"/>
              </w:rPr>
            </w:pPr>
            <w:r>
              <w:rPr>
                <w:spacing w:val="-2"/>
                <w:sz w:val="22"/>
              </w:rPr>
              <w:t>$61,059,112</w:t>
            </w:r>
          </w:p>
        </w:tc>
      </w:tr>
      <w:tr>
        <w:trPr>
          <w:trHeight w:val="253" w:hRule="atLeast"/>
        </w:trPr>
        <w:tc>
          <w:tcPr>
            <w:tcW w:w="3687" w:type="dxa"/>
          </w:tcPr>
          <w:p>
            <w:pPr>
              <w:pStyle w:val="TableParagraph"/>
              <w:spacing w:line="233" w:lineRule="exact" w:before="1"/>
              <w:ind w:left="112"/>
              <w:jc w:val="left"/>
              <w:rPr>
                <w:sz w:val="22"/>
              </w:rPr>
            </w:pPr>
            <w:r>
              <w:rPr>
                <w:sz w:val="22"/>
              </w:rPr>
              <w:t>7000-State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Sources</w:t>
            </w:r>
          </w:p>
        </w:tc>
        <w:tc>
          <w:tcPr>
            <w:tcW w:w="2254" w:type="dxa"/>
          </w:tcPr>
          <w:p>
            <w:pPr>
              <w:pStyle w:val="TableParagraph"/>
              <w:spacing w:line="233" w:lineRule="exact" w:before="1"/>
              <w:ind w:right="86"/>
              <w:rPr>
                <w:sz w:val="22"/>
              </w:rPr>
            </w:pPr>
            <w:r>
              <w:rPr>
                <w:spacing w:val="-2"/>
                <w:sz w:val="22"/>
              </w:rPr>
              <w:t>$29,751,053</w:t>
            </w:r>
          </w:p>
        </w:tc>
        <w:tc>
          <w:tcPr>
            <w:tcW w:w="2156" w:type="dxa"/>
          </w:tcPr>
          <w:p>
            <w:pPr>
              <w:pStyle w:val="TableParagraph"/>
              <w:spacing w:line="233" w:lineRule="exact" w:before="1"/>
              <w:ind w:right="91"/>
              <w:rPr>
                <w:sz w:val="22"/>
              </w:rPr>
            </w:pPr>
            <w:r>
              <w:rPr>
                <w:spacing w:val="-2"/>
                <w:sz w:val="22"/>
              </w:rPr>
              <w:t>$31,347,291</w:t>
            </w:r>
          </w:p>
        </w:tc>
      </w:tr>
      <w:tr>
        <w:trPr>
          <w:trHeight w:val="254" w:hRule="atLeast"/>
        </w:trPr>
        <w:tc>
          <w:tcPr>
            <w:tcW w:w="3687" w:type="dxa"/>
          </w:tcPr>
          <w:p>
            <w:pPr>
              <w:pStyle w:val="TableParagraph"/>
              <w:spacing w:line="234" w:lineRule="exact"/>
              <w:ind w:left="112"/>
              <w:jc w:val="left"/>
              <w:rPr>
                <w:sz w:val="22"/>
              </w:rPr>
            </w:pPr>
            <w:r>
              <w:rPr>
                <w:sz w:val="22"/>
              </w:rPr>
              <w:t>8000-Federal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Sources</w:t>
            </w:r>
          </w:p>
        </w:tc>
        <w:tc>
          <w:tcPr>
            <w:tcW w:w="2254" w:type="dxa"/>
          </w:tcPr>
          <w:p>
            <w:pPr>
              <w:pStyle w:val="TableParagraph"/>
              <w:spacing w:line="234" w:lineRule="exact"/>
              <w:ind w:right="86"/>
              <w:rPr>
                <w:sz w:val="22"/>
              </w:rPr>
            </w:pPr>
            <w:r>
              <w:rPr>
                <w:spacing w:val="-2"/>
                <w:sz w:val="22"/>
              </w:rPr>
              <w:t>$2,041,440</w:t>
            </w:r>
          </w:p>
        </w:tc>
        <w:tc>
          <w:tcPr>
            <w:tcW w:w="2156" w:type="dxa"/>
          </w:tcPr>
          <w:p>
            <w:pPr>
              <w:pStyle w:val="TableParagraph"/>
              <w:spacing w:line="234" w:lineRule="exact"/>
              <w:ind w:right="89"/>
              <w:rPr>
                <w:sz w:val="22"/>
              </w:rPr>
            </w:pPr>
            <w:r>
              <w:rPr>
                <w:spacing w:val="-2"/>
                <w:sz w:val="22"/>
              </w:rPr>
              <w:t>$2,668,196</w:t>
            </w:r>
          </w:p>
        </w:tc>
      </w:tr>
      <w:tr>
        <w:trPr>
          <w:trHeight w:val="251" w:hRule="atLeast"/>
        </w:trPr>
        <w:tc>
          <w:tcPr>
            <w:tcW w:w="3687" w:type="dxa"/>
          </w:tcPr>
          <w:p>
            <w:pPr>
              <w:pStyle w:val="TableParagraph"/>
              <w:spacing w:line="232" w:lineRule="exact"/>
              <w:ind w:left="112"/>
              <w:jc w:val="left"/>
              <w:rPr>
                <w:sz w:val="22"/>
              </w:rPr>
            </w:pPr>
            <w:r>
              <w:rPr>
                <w:sz w:val="22"/>
              </w:rPr>
              <w:t>9000-Other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(Fund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Balance/Pro)</w:t>
            </w:r>
          </w:p>
        </w:tc>
        <w:tc>
          <w:tcPr>
            <w:tcW w:w="2254" w:type="dxa"/>
          </w:tcPr>
          <w:p>
            <w:pPr>
              <w:pStyle w:val="TableParagraph"/>
              <w:spacing w:line="232" w:lineRule="exact"/>
              <w:ind w:right="86"/>
              <w:rPr>
                <w:sz w:val="22"/>
              </w:rPr>
            </w:pPr>
            <w:r>
              <w:rPr>
                <w:spacing w:val="-2"/>
                <w:sz w:val="22"/>
              </w:rPr>
              <w:t>$6,383,669</w:t>
            </w:r>
          </w:p>
        </w:tc>
        <w:tc>
          <w:tcPr>
            <w:tcW w:w="2156" w:type="dxa"/>
          </w:tcPr>
          <w:p>
            <w:pPr>
              <w:pStyle w:val="TableParagraph"/>
              <w:spacing w:line="232" w:lineRule="exact"/>
              <w:ind w:right="89"/>
              <w:rPr>
                <w:sz w:val="22"/>
              </w:rPr>
            </w:pPr>
            <w:r>
              <w:rPr>
                <w:spacing w:val="-2"/>
                <w:sz w:val="22"/>
              </w:rPr>
              <w:t>$4,477,312</w:t>
            </w:r>
          </w:p>
        </w:tc>
      </w:tr>
      <w:tr>
        <w:trPr>
          <w:trHeight w:val="254" w:hRule="atLeast"/>
        </w:trPr>
        <w:tc>
          <w:tcPr>
            <w:tcW w:w="3687" w:type="dxa"/>
          </w:tcPr>
          <w:p>
            <w:pPr>
              <w:pStyle w:val="TableParagraph"/>
              <w:spacing w:line="234" w:lineRule="exact"/>
              <w:ind w:left="112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TOTAL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REVENUES</w:t>
            </w:r>
          </w:p>
        </w:tc>
        <w:tc>
          <w:tcPr>
            <w:tcW w:w="2254" w:type="dxa"/>
          </w:tcPr>
          <w:p>
            <w:pPr>
              <w:pStyle w:val="TableParagraph"/>
              <w:spacing w:line="234" w:lineRule="exact"/>
              <w:ind w:right="86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$95,766,348</w:t>
            </w:r>
          </w:p>
        </w:tc>
        <w:tc>
          <w:tcPr>
            <w:tcW w:w="2156" w:type="dxa"/>
          </w:tcPr>
          <w:p>
            <w:pPr>
              <w:pStyle w:val="TableParagraph"/>
              <w:spacing w:line="234" w:lineRule="exact"/>
              <w:ind w:right="89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$99,551,911</w:t>
            </w:r>
          </w:p>
        </w:tc>
      </w:tr>
      <w:tr>
        <w:trPr>
          <w:trHeight w:val="251" w:hRule="atLeast"/>
        </w:trPr>
        <w:tc>
          <w:tcPr>
            <w:tcW w:w="3687" w:type="dxa"/>
          </w:tcPr>
          <w:p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2254" w:type="dxa"/>
          </w:tcPr>
          <w:p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2156" w:type="dxa"/>
          </w:tcPr>
          <w:p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</w:tr>
      <w:tr>
        <w:trPr>
          <w:trHeight w:val="506" w:hRule="atLeast"/>
        </w:trPr>
        <w:tc>
          <w:tcPr>
            <w:tcW w:w="3687" w:type="dxa"/>
          </w:tcPr>
          <w:p>
            <w:pPr>
              <w:pStyle w:val="TableParagraph"/>
              <w:spacing w:line="251" w:lineRule="exact"/>
              <w:ind w:left="112"/>
              <w:jc w:val="left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EXPENDITURES</w:t>
            </w:r>
          </w:p>
        </w:tc>
        <w:tc>
          <w:tcPr>
            <w:tcW w:w="2254" w:type="dxa"/>
          </w:tcPr>
          <w:p>
            <w:pPr>
              <w:pStyle w:val="TableParagraph"/>
              <w:spacing w:line="251" w:lineRule="exact"/>
              <w:ind w:right="88"/>
              <w:rPr>
                <w:b/>
                <w:sz w:val="22"/>
              </w:rPr>
            </w:pPr>
            <w:r>
              <w:rPr>
                <w:b/>
                <w:sz w:val="22"/>
              </w:rPr>
              <w:t>2022-23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FINAL</w:t>
            </w:r>
          </w:p>
          <w:p>
            <w:pPr>
              <w:pStyle w:val="TableParagraph"/>
              <w:spacing w:line="233" w:lineRule="exact" w:before="1"/>
              <w:ind w:right="88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BUDGET</w:t>
            </w:r>
          </w:p>
        </w:tc>
        <w:tc>
          <w:tcPr>
            <w:tcW w:w="2156" w:type="dxa"/>
          </w:tcPr>
          <w:p>
            <w:pPr>
              <w:pStyle w:val="TableParagraph"/>
              <w:spacing w:line="251" w:lineRule="exact"/>
              <w:ind w:right="92"/>
              <w:rPr>
                <w:b/>
                <w:sz w:val="22"/>
              </w:rPr>
            </w:pPr>
            <w:r>
              <w:rPr>
                <w:b/>
                <w:sz w:val="22"/>
              </w:rPr>
              <w:t>2022-23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FINAL</w:t>
            </w:r>
          </w:p>
          <w:p>
            <w:pPr>
              <w:pStyle w:val="TableParagraph"/>
              <w:spacing w:line="233" w:lineRule="exact" w:before="1"/>
              <w:ind w:right="91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BUDGET</w:t>
            </w:r>
          </w:p>
        </w:tc>
      </w:tr>
      <w:tr>
        <w:trPr>
          <w:trHeight w:val="248" w:hRule="atLeast"/>
        </w:trPr>
        <w:tc>
          <w:tcPr>
            <w:tcW w:w="3687" w:type="dxa"/>
          </w:tcPr>
          <w:p>
            <w:pPr>
              <w:pStyle w:val="TableParagraph"/>
              <w:spacing w:line="229" w:lineRule="exact"/>
              <w:ind w:left="112"/>
              <w:jc w:val="left"/>
              <w:rPr>
                <w:sz w:val="22"/>
              </w:rPr>
            </w:pPr>
            <w:r>
              <w:rPr>
                <w:sz w:val="22"/>
              </w:rPr>
              <w:t>1100-Regular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Instruction</w:t>
            </w:r>
          </w:p>
        </w:tc>
        <w:tc>
          <w:tcPr>
            <w:tcW w:w="2254" w:type="dxa"/>
          </w:tcPr>
          <w:p>
            <w:pPr>
              <w:pStyle w:val="TableParagraph"/>
              <w:spacing w:line="229" w:lineRule="exact"/>
              <w:ind w:right="86"/>
              <w:rPr>
                <w:sz w:val="22"/>
              </w:rPr>
            </w:pPr>
            <w:r>
              <w:rPr>
                <w:spacing w:val="-2"/>
                <w:sz w:val="22"/>
              </w:rPr>
              <w:t>$41,448,674</w:t>
            </w:r>
          </w:p>
        </w:tc>
        <w:tc>
          <w:tcPr>
            <w:tcW w:w="215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9" w:lineRule="exact"/>
              <w:ind w:right="86"/>
              <w:rPr>
                <w:sz w:val="22"/>
              </w:rPr>
            </w:pPr>
            <w:r>
              <w:rPr>
                <w:spacing w:val="-2"/>
                <w:sz w:val="22"/>
              </w:rPr>
              <w:t>$43,884,163</w:t>
            </w:r>
          </w:p>
        </w:tc>
      </w:tr>
      <w:tr>
        <w:trPr>
          <w:trHeight w:val="253" w:hRule="atLeast"/>
        </w:trPr>
        <w:tc>
          <w:tcPr>
            <w:tcW w:w="3687" w:type="dxa"/>
          </w:tcPr>
          <w:p>
            <w:pPr>
              <w:pStyle w:val="TableParagraph"/>
              <w:spacing w:line="231" w:lineRule="exact" w:before="3"/>
              <w:ind w:left="112"/>
              <w:jc w:val="left"/>
              <w:rPr>
                <w:sz w:val="22"/>
              </w:rPr>
            </w:pPr>
            <w:r>
              <w:rPr>
                <w:sz w:val="22"/>
              </w:rPr>
              <w:t>1200-Special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Education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Instruction</w:t>
            </w:r>
          </w:p>
        </w:tc>
        <w:tc>
          <w:tcPr>
            <w:tcW w:w="2254" w:type="dxa"/>
          </w:tcPr>
          <w:p>
            <w:pPr>
              <w:pStyle w:val="TableParagraph"/>
              <w:spacing w:line="231" w:lineRule="exact" w:before="3"/>
              <w:ind w:right="86"/>
              <w:rPr>
                <w:sz w:val="22"/>
              </w:rPr>
            </w:pPr>
            <w:r>
              <w:rPr>
                <w:spacing w:val="-2"/>
                <w:sz w:val="22"/>
              </w:rPr>
              <w:t>$14,819,251</w:t>
            </w:r>
          </w:p>
        </w:tc>
        <w:tc>
          <w:tcPr>
            <w:tcW w:w="21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1" w:lineRule="exact" w:before="3"/>
              <w:ind w:right="86"/>
              <w:rPr>
                <w:sz w:val="22"/>
              </w:rPr>
            </w:pPr>
            <w:r>
              <w:rPr>
                <w:spacing w:val="-2"/>
                <w:sz w:val="22"/>
              </w:rPr>
              <w:t>$15,545,160</w:t>
            </w:r>
          </w:p>
        </w:tc>
      </w:tr>
      <w:tr>
        <w:trPr>
          <w:trHeight w:val="251" w:hRule="atLeast"/>
        </w:trPr>
        <w:tc>
          <w:tcPr>
            <w:tcW w:w="3687" w:type="dxa"/>
          </w:tcPr>
          <w:p>
            <w:pPr>
              <w:pStyle w:val="TableParagraph"/>
              <w:spacing w:before="3"/>
              <w:ind w:left="112"/>
              <w:jc w:val="left"/>
              <w:rPr>
                <w:sz w:val="22"/>
              </w:rPr>
            </w:pPr>
            <w:r>
              <w:rPr>
                <w:sz w:val="22"/>
              </w:rPr>
              <w:t>1300-Vocational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Education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2"/>
                <w:sz w:val="22"/>
              </w:rPr>
              <w:t>Instruction</w:t>
            </w:r>
          </w:p>
        </w:tc>
        <w:tc>
          <w:tcPr>
            <w:tcW w:w="2254" w:type="dxa"/>
          </w:tcPr>
          <w:p>
            <w:pPr>
              <w:pStyle w:val="TableParagraph"/>
              <w:spacing w:before="3"/>
              <w:ind w:right="86"/>
              <w:rPr>
                <w:sz w:val="22"/>
              </w:rPr>
            </w:pPr>
            <w:r>
              <w:rPr>
                <w:spacing w:val="-2"/>
                <w:sz w:val="22"/>
              </w:rPr>
              <w:t>$1,470,000</w:t>
            </w:r>
          </w:p>
        </w:tc>
        <w:tc>
          <w:tcPr>
            <w:tcW w:w="21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"/>
              <w:ind w:right="84"/>
              <w:rPr>
                <w:sz w:val="22"/>
              </w:rPr>
            </w:pPr>
            <w:r>
              <w:rPr>
                <w:spacing w:val="-2"/>
                <w:sz w:val="22"/>
              </w:rPr>
              <w:t>$1,520,747</w:t>
            </w:r>
          </w:p>
        </w:tc>
      </w:tr>
      <w:tr>
        <w:trPr>
          <w:trHeight w:val="253" w:hRule="atLeast"/>
        </w:trPr>
        <w:tc>
          <w:tcPr>
            <w:tcW w:w="3687" w:type="dxa"/>
          </w:tcPr>
          <w:p>
            <w:pPr>
              <w:pStyle w:val="TableParagraph"/>
              <w:spacing w:before="5"/>
              <w:ind w:left="112"/>
              <w:jc w:val="left"/>
              <w:rPr>
                <w:sz w:val="22"/>
              </w:rPr>
            </w:pPr>
            <w:r>
              <w:rPr>
                <w:sz w:val="22"/>
              </w:rPr>
              <w:t>1400-Other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Instructional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2"/>
                <w:sz w:val="22"/>
              </w:rPr>
              <w:t>Programs</w:t>
            </w:r>
          </w:p>
        </w:tc>
        <w:tc>
          <w:tcPr>
            <w:tcW w:w="2254" w:type="dxa"/>
          </w:tcPr>
          <w:p>
            <w:pPr>
              <w:pStyle w:val="TableParagraph"/>
              <w:spacing w:before="5"/>
              <w:ind w:right="86"/>
              <w:rPr>
                <w:sz w:val="22"/>
              </w:rPr>
            </w:pPr>
            <w:r>
              <w:rPr>
                <w:spacing w:val="-2"/>
                <w:sz w:val="22"/>
              </w:rPr>
              <w:t>$1,989,886</w:t>
            </w:r>
          </w:p>
        </w:tc>
        <w:tc>
          <w:tcPr>
            <w:tcW w:w="21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right="84"/>
              <w:rPr>
                <w:sz w:val="22"/>
              </w:rPr>
            </w:pPr>
            <w:r>
              <w:rPr>
                <w:spacing w:val="-2"/>
                <w:sz w:val="22"/>
              </w:rPr>
              <w:t>$2,100,956</w:t>
            </w:r>
          </w:p>
        </w:tc>
      </w:tr>
      <w:tr>
        <w:trPr>
          <w:trHeight w:val="253" w:hRule="atLeast"/>
        </w:trPr>
        <w:tc>
          <w:tcPr>
            <w:tcW w:w="3687" w:type="dxa"/>
          </w:tcPr>
          <w:p>
            <w:pPr>
              <w:pStyle w:val="TableParagraph"/>
              <w:spacing w:line="231" w:lineRule="exact" w:before="3"/>
              <w:ind w:left="112"/>
              <w:jc w:val="left"/>
              <w:rPr>
                <w:sz w:val="22"/>
              </w:rPr>
            </w:pPr>
            <w:r>
              <w:rPr>
                <w:sz w:val="22"/>
              </w:rPr>
              <w:t>1500-Non-Public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School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Programs</w:t>
            </w:r>
          </w:p>
        </w:tc>
        <w:tc>
          <w:tcPr>
            <w:tcW w:w="2254" w:type="dxa"/>
          </w:tcPr>
          <w:p>
            <w:pPr>
              <w:pStyle w:val="TableParagraph"/>
              <w:spacing w:line="231" w:lineRule="exact" w:before="3"/>
              <w:ind w:right="86"/>
              <w:rPr>
                <w:sz w:val="22"/>
              </w:rPr>
            </w:pPr>
            <w:r>
              <w:rPr>
                <w:spacing w:val="-2"/>
                <w:sz w:val="22"/>
              </w:rPr>
              <w:t>$16,000</w:t>
            </w:r>
          </w:p>
        </w:tc>
        <w:tc>
          <w:tcPr>
            <w:tcW w:w="21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1" w:lineRule="exact" w:before="3"/>
              <w:ind w:right="86"/>
              <w:rPr>
                <w:sz w:val="22"/>
              </w:rPr>
            </w:pPr>
            <w:r>
              <w:rPr>
                <w:spacing w:val="-5"/>
                <w:sz w:val="22"/>
              </w:rPr>
              <w:t>$0</w:t>
            </w:r>
          </w:p>
        </w:tc>
      </w:tr>
      <w:tr>
        <w:trPr>
          <w:trHeight w:val="251" w:hRule="atLeast"/>
        </w:trPr>
        <w:tc>
          <w:tcPr>
            <w:tcW w:w="3687" w:type="dxa"/>
          </w:tcPr>
          <w:p>
            <w:pPr>
              <w:pStyle w:val="TableParagraph"/>
              <w:spacing w:before="3"/>
              <w:ind w:left="112"/>
              <w:jc w:val="left"/>
              <w:rPr>
                <w:sz w:val="22"/>
              </w:rPr>
            </w:pPr>
            <w:r>
              <w:rPr>
                <w:sz w:val="22"/>
              </w:rPr>
              <w:t>2100-Pupil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Personnel</w:t>
            </w:r>
          </w:p>
        </w:tc>
        <w:tc>
          <w:tcPr>
            <w:tcW w:w="2254" w:type="dxa"/>
          </w:tcPr>
          <w:p>
            <w:pPr>
              <w:pStyle w:val="TableParagraph"/>
              <w:spacing w:before="3"/>
              <w:ind w:right="86"/>
              <w:rPr>
                <w:sz w:val="22"/>
              </w:rPr>
            </w:pPr>
            <w:r>
              <w:rPr>
                <w:spacing w:val="-2"/>
                <w:sz w:val="22"/>
              </w:rPr>
              <w:t>$4,337,561</w:t>
            </w:r>
          </w:p>
        </w:tc>
        <w:tc>
          <w:tcPr>
            <w:tcW w:w="21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"/>
              <w:ind w:right="84"/>
              <w:rPr>
                <w:sz w:val="22"/>
              </w:rPr>
            </w:pPr>
            <w:r>
              <w:rPr>
                <w:spacing w:val="-2"/>
                <w:sz w:val="22"/>
              </w:rPr>
              <w:t>$4,400,182</w:t>
            </w:r>
          </w:p>
        </w:tc>
      </w:tr>
      <w:tr>
        <w:trPr>
          <w:trHeight w:val="253" w:hRule="atLeast"/>
        </w:trPr>
        <w:tc>
          <w:tcPr>
            <w:tcW w:w="3687" w:type="dxa"/>
          </w:tcPr>
          <w:p>
            <w:pPr>
              <w:pStyle w:val="TableParagraph"/>
              <w:spacing w:before="5"/>
              <w:ind w:left="112"/>
              <w:jc w:val="left"/>
              <w:rPr>
                <w:sz w:val="22"/>
              </w:rPr>
            </w:pPr>
            <w:r>
              <w:rPr>
                <w:sz w:val="22"/>
              </w:rPr>
              <w:t>2200-Instructional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Staff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2"/>
                <w:sz w:val="22"/>
              </w:rPr>
              <w:t>Services</w:t>
            </w:r>
          </w:p>
        </w:tc>
        <w:tc>
          <w:tcPr>
            <w:tcW w:w="2254" w:type="dxa"/>
          </w:tcPr>
          <w:p>
            <w:pPr>
              <w:pStyle w:val="TableParagraph"/>
              <w:spacing w:before="5"/>
              <w:ind w:right="86"/>
              <w:rPr>
                <w:sz w:val="22"/>
              </w:rPr>
            </w:pPr>
            <w:r>
              <w:rPr>
                <w:spacing w:val="-2"/>
                <w:sz w:val="22"/>
              </w:rPr>
              <w:t>$1,431,775</w:t>
            </w:r>
          </w:p>
        </w:tc>
        <w:tc>
          <w:tcPr>
            <w:tcW w:w="21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right="84"/>
              <w:rPr>
                <w:sz w:val="22"/>
              </w:rPr>
            </w:pPr>
            <w:r>
              <w:rPr>
                <w:spacing w:val="-2"/>
                <w:sz w:val="22"/>
              </w:rPr>
              <w:t>$1,487,643</w:t>
            </w:r>
          </w:p>
        </w:tc>
      </w:tr>
      <w:tr>
        <w:trPr>
          <w:trHeight w:val="253" w:hRule="atLeast"/>
        </w:trPr>
        <w:tc>
          <w:tcPr>
            <w:tcW w:w="3687" w:type="dxa"/>
          </w:tcPr>
          <w:p>
            <w:pPr>
              <w:pStyle w:val="TableParagraph"/>
              <w:spacing w:before="5"/>
              <w:ind w:left="112"/>
              <w:jc w:val="left"/>
              <w:rPr>
                <w:sz w:val="22"/>
              </w:rPr>
            </w:pPr>
            <w:r>
              <w:rPr>
                <w:spacing w:val="-2"/>
                <w:sz w:val="22"/>
              </w:rPr>
              <w:t>2300-Administration</w:t>
            </w:r>
          </w:p>
        </w:tc>
        <w:tc>
          <w:tcPr>
            <w:tcW w:w="2254" w:type="dxa"/>
          </w:tcPr>
          <w:p>
            <w:pPr>
              <w:pStyle w:val="TableParagraph"/>
              <w:spacing w:before="5"/>
              <w:ind w:right="86"/>
              <w:rPr>
                <w:sz w:val="22"/>
              </w:rPr>
            </w:pPr>
            <w:r>
              <w:rPr>
                <w:spacing w:val="-2"/>
                <w:sz w:val="22"/>
              </w:rPr>
              <w:t>$4,369,989</w:t>
            </w:r>
          </w:p>
        </w:tc>
        <w:tc>
          <w:tcPr>
            <w:tcW w:w="21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right="84"/>
              <w:rPr>
                <w:sz w:val="22"/>
              </w:rPr>
            </w:pPr>
            <w:r>
              <w:rPr>
                <w:spacing w:val="-2"/>
                <w:sz w:val="22"/>
              </w:rPr>
              <w:t>$4,438,872</w:t>
            </w:r>
          </w:p>
        </w:tc>
      </w:tr>
      <w:tr>
        <w:trPr>
          <w:trHeight w:val="253" w:hRule="atLeast"/>
        </w:trPr>
        <w:tc>
          <w:tcPr>
            <w:tcW w:w="3687" w:type="dxa"/>
          </w:tcPr>
          <w:p>
            <w:pPr>
              <w:pStyle w:val="TableParagraph"/>
              <w:spacing w:line="231" w:lineRule="exact" w:before="3"/>
              <w:ind w:left="112"/>
              <w:jc w:val="left"/>
              <w:rPr>
                <w:sz w:val="22"/>
              </w:rPr>
            </w:pPr>
            <w:r>
              <w:rPr>
                <w:sz w:val="22"/>
              </w:rPr>
              <w:t>2400-Pupil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Health</w:t>
            </w:r>
          </w:p>
        </w:tc>
        <w:tc>
          <w:tcPr>
            <w:tcW w:w="2254" w:type="dxa"/>
          </w:tcPr>
          <w:p>
            <w:pPr>
              <w:pStyle w:val="TableParagraph"/>
              <w:spacing w:line="231" w:lineRule="exact" w:before="3"/>
              <w:ind w:right="86"/>
              <w:rPr>
                <w:sz w:val="22"/>
              </w:rPr>
            </w:pPr>
            <w:r>
              <w:rPr>
                <w:spacing w:val="-2"/>
                <w:sz w:val="22"/>
              </w:rPr>
              <w:t>$822,575</w:t>
            </w:r>
          </w:p>
        </w:tc>
        <w:tc>
          <w:tcPr>
            <w:tcW w:w="21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1" w:lineRule="exact" w:before="3"/>
              <w:ind w:right="86"/>
              <w:rPr>
                <w:sz w:val="22"/>
              </w:rPr>
            </w:pPr>
            <w:r>
              <w:rPr>
                <w:spacing w:val="-2"/>
                <w:sz w:val="22"/>
              </w:rPr>
              <w:t>$950,331</w:t>
            </w:r>
          </w:p>
        </w:tc>
      </w:tr>
      <w:tr>
        <w:trPr>
          <w:trHeight w:val="251" w:hRule="atLeast"/>
        </w:trPr>
        <w:tc>
          <w:tcPr>
            <w:tcW w:w="3687" w:type="dxa"/>
          </w:tcPr>
          <w:p>
            <w:pPr>
              <w:pStyle w:val="TableParagraph"/>
              <w:spacing w:before="3"/>
              <w:ind w:left="112"/>
              <w:jc w:val="left"/>
              <w:rPr>
                <w:sz w:val="22"/>
              </w:rPr>
            </w:pPr>
            <w:r>
              <w:rPr>
                <w:sz w:val="22"/>
              </w:rPr>
              <w:t>2500-Support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Services-</w:t>
            </w:r>
            <w:r>
              <w:rPr>
                <w:spacing w:val="-2"/>
                <w:sz w:val="22"/>
              </w:rPr>
              <w:t>Business</w:t>
            </w:r>
          </w:p>
        </w:tc>
        <w:tc>
          <w:tcPr>
            <w:tcW w:w="2254" w:type="dxa"/>
          </w:tcPr>
          <w:p>
            <w:pPr>
              <w:pStyle w:val="TableParagraph"/>
              <w:spacing w:before="3"/>
              <w:ind w:right="86"/>
              <w:rPr>
                <w:sz w:val="22"/>
              </w:rPr>
            </w:pPr>
            <w:r>
              <w:rPr>
                <w:spacing w:val="-2"/>
                <w:sz w:val="22"/>
              </w:rPr>
              <w:t>$854,149</w:t>
            </w:r>
          </w:p>
        </w:tc>
        <w:tc>
          <w:tcPr>
            <w:tcW w:w="21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"/>
              <w:ind w:right="86"/>
              <w:rPr>
                <w:sz w:val="22"/>
              </w:rPr>
            </w:pPr>
            <w:r>
              <w:rPr>
                <w:spacing w:val="-2"/>
                <w:sz w:val="22"/>
              </w:rPr>
              <w:t>$813,276</w:t>
            </w:r>
          </w:p>
        </w:tc>
      </w:tr>
      <w:tr>
        <w:trPr>
          <w:trHeight w:val="253" w:hRule="atLeast"/>
        </w:trPr>
        <w:tc>
          <w:tcPr>
            <w:tcW w:w="3687" w:type="dxa"/>
          </w:tcPr>
          <w:p>
            <w:pPr>
              <w:pStyle w:val="TableParagraph"/>
              <w:spacing w:before="5"/>
              <w:ind w:left="112"/>
              <w:jc w:val="left"/>
              <w:rPr>
                <w:sz w:val="22"/>
              </w:rPr>
            </w:pPr>
            <w:r>
              <w:rPr>
                <w:sz w:val="22"/>
              </w:rPr>
              <w:t>2600-Operation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&amp;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Maintenance</w:t>
            </w:r>
          </w:p>
        </w:tc>
        <w:tc>
          <w:tcPr>
            <w:tcW w:w="2254" w:type="dxa"/>
          </w:tcPr>
          <w:p>
            <w:pPr>
              <w:pStyle w:val="TableParagraph"/>
              <w:spacing w:before="5"/>
              <w:ind w:right="86"/>
              <w:rPr>
                <w:sz w:val="22"/>
              </w:rPr>
            </w:pPr>
            <w:r>
              <w:rPr>
                <w:spacing w:val="-2"/>
                <w:sz w:val="22"/>
              </w:rPr>
              <w:t>$8,366,016</w:t>
            </w:r>
          </w:p>
        </w:tc>
        <w:tc>
          <w:tcPr>
            <w:tcW w:w="21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right="84"/>
              <w:rPr>
                <w:sz w:val="22"/>
              </w:rPr>
            </w:pPr>
            <w:r>
              <w:rPr>
                <w:spacing w:val="-2"/>
                <w:sz w:val="22"/>
              </w:rPr>
              <w:t>$8,853,711</w:t>
            </w:r>
          </w:p>
        </w:tc>
      </w:tr>
      <w:tr>
        <w:trPr>
          <w:trHeight w:val="253" w:hRule="atLeast"/>
        </w:trPr>
        <w:tc>
          <w:tcPr>
            <w:tcW w:w="3687" w:type="dxa"/>
          </w:tcPr>
          <w:p>
            <w:pPr>
              <w:pStyle w:val="TableParagraph"/>
              <w:spacing w:before="5"/>
              <w:ind w:left="112"/>
              <w:jc w:val="left"/>
              <w:rPr>
                <w:sz w:val="22"/>
              </w:rPr>
            </w:pPr>
            <w:r>
              <w:rPr>
                <w:sz w:val="22"/>
              </w:rPr>
              <w:t>2700-Student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Transportation</w:t>
            </w:r>
          </w:p>
        </w:tc>
        <w:tc>
          <w:tcPr>
            <w:tcW w:w="2254" w:type="dxa"/>
          </w:tcPr>
          <w:p>
            <w:pPr>
              <w:pStyle w:val="TableParagraph"/>
              <w:spacing w:before="5"/>
              <w:ind w:right="86"/>
              <w:rPr>
                <w:sz w:val="22"/>
              </w:rPr>
            </w:pPr>
            <w:r>
              <w:rPr>
                <w:spacing w:val="-2"/>
                <w:sz w:val="22"/>
              </w:rPr>
              <w:t>$4,808,425</w:t>
            </w:r>
          </w:p>
        </w:tc>
        <w:tc>
          <w:tcPr>
            <w:tcW w:w="21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right="84"/>
              <w:rPr>
                <w:sz w:val="22"/>
              </w:rPr>
            </w:pPr>
            <w:r>
              <w:rPr>
                <w:spacing w:val="-2"/>
                <w:sz w:val="22"/>
              </w:rPr>
              <w:t>$4,281,145</w:t>
            </w:r>
          </w:p>
        </w:tc>
      </w:tr>
      <w:tr>
        <w:trPr>
          <w:trHeight w:val="253" w:hRule="atLeast"/>
        </w:trPr>
        <w:tc>
          <w:tcPr>
            <w:tcW w:w="3687" w:type="dxa"/>
          </w:tcPr>
          <w:p>
            <w:pPr>
              <w:pStyle w:val="TableParagraph"/>
              <w:spacing w:line="231" w:lineRule="exact" w:before="3"/>
              <w:ind w:left="112"/>
              <w:jc w:val="left"/>
              <w:rPr>
                <w:sz w:val="22"/>
              </w:rPr>
            </w:pPr>
            <w:r>
              <w:rPr>
                <w:sz w:val="22"/>
              </w:rPr>
              <w:t>2800-Support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Services-</w:t>
            </w:r>
            <w:r>
              <w:rPr>
                <w:spacing w:val="-2"/>
                <w:sz w:val="22"/>
              </w:rPr>
              <w:t>Central</w:t>
            </w:r>
          </w:p>
        </w:tc>
        <w:tc>
          <w:tcPr>
            <w:tcW w:w="2254" w:type="dxa"/>
          </w:tcPr>
          <w:p>
            <w:pPr>
              <w:pStyle w:val="TableParagraph"/>
              <w:spacing w:line="231" w:lineRule="exact" w:before="3"/>
              <w:ind w:right="86"/>
              <w:rPr>
                <w:sz w:val="22"/>
              </w:rPr>
            </w:pPr>
            <w:r>
              <w:rPr>
                <w:spacing w:val="-2"/>
                <w:sz w:val="22"/>
              </w:rPr>
              <w:t>$1,315,217</w:t>
            </w:r>
          </w:p>
        </w:tc>
        <w:tc>
          <w:tcPr>
            <w:tcW w:w="21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1" w:lineRule="exact" w:before="3"/>
              <w:ind w:right="84"/>
              <w:rPr>
                <w:sz w:val="22"/>
              </w:rPr>
            </w:pPr>
            <w:r>
              <w:rPr>
                <w:spacing w:val="-2"/>
                <w:sz w:val="22"/>
              </w:rPr>
              <w:t>$1,230,289</w:t>
            </w:r>
          </w:p>
        </w:tc>
      </w:tr>
      <w:tr>
        <w:trPr>
          <w:trHeight w:val="251" w:hRule="atLeast"/>
        </w:trPr>
        <w:tc>
          <w:tcPr>
            <w:tcW w:w="3687" w:type="dxa"/>
          </w:tcPr>
          <w:p>
            <w:pPr>
              <w:pStyle w:val="TableParagraph"/>
              <w:spacing w:before="3"/>
              <w:ind w:left="112"/>
              <w:jc w:val="left"/>
              <w:rPr>
                <w:sz w:val="22"/>
              </w:rPr>
            </w:pPr>
            <w:r>
              <w:rPr>
                <w:sz w:val="22"/>
              </w:rPr>
              <w:t>2900-Other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Support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Services</w:t>
            </w:r>
          </w:p>
        </w:tc>
        <w:tc>
          <w:tcPr>
            <w:tcW w:w="2254" w:type="dxa"/>
          </w:tcPr>
          <w:p>
            <w:pPr>
              <w:pStyle w:val="TableParagraph"/>
              <w:spacing w:before="3"/>
              <w:ind w:right="86"/>
              <w:rPr>
                <w:sz w:val="22"/>
              </w:rPr>
            </w:pPr>
            <w:r>
              <w:rPr>
                <w:spacing w:val="-2"/>
                <w:sz w:val="22"/>
              </w:rPr>
              <w:t>$63,000</w:t>
            </w:r>
          </w:p>
        </w:tc>
        <w:tc>
          <w:tcPr>
            <w:tcW w:w="21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"/>
              <w:ind w:right="86"/>
              <w:rPr>
                <w:sz w:val="22"/>
              </w:rPr>
            </w:pPr>
            <w:r>
              <w:rPr>
                <w:spacing w:val="-2"/>
                <w:sz w:val="22"/>
              </w:rPr>
              <w:t>$63,000</w:t>
            </w:r>
          </w:p>
        </w:tc>
      </w:tr>
      <w:tr>
        <w:trPr>
          <w:trHeight w:val="253" w:hRule="atLeast"/>
        </w:trPr>
        <w:tc>
          <w:tcPr>
            <w:tcW w:w="3687" w:type="dxa"/>
          </w:tcPr>
          <w:p>
            <w:pPr>
              <w:pStyle w:val="TableParagraph"/>
              <w:spacing w:before="5"/>
              <w:ind w:left="112"/>
              <w:jc w:val="left"/>
              <w:rPr>
                <w:sz w:val="22"/>
              </w:rPr>
            </w:pPr>
            <w:r>
              <w:rPr>
                <w:sz w:val="22"/>
              </w:rPr>
              <w:t>3200-Student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Activities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&amp;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Athletics</w:t>
            </w:r>
          </w:p>
        </w:tc>
        <w:tc>
          <w:tcPr>
            <w:tcW w:w="2254" w:type="dxa"/>
          </w:tcPr>
          <w:p>
            <w:pPr>
              <w:pStyle w:val="TableParagraph"/>
              <w:spacing w:before="5"/>
              <w:ind w:right="86"/>
              <w:rPr>
                <w:sz w:val="22"/>
              </w:rPr>
            </w:pPr>
            <w:r>
              <w:rPr>
                <w:spacing w:val="-2"/>
                <w:sz w:val="22"/>
              </w:rPr>
              <w:t>$1,829,707</w:t>
            </w:r>
          </w:p>
        </w:tc>
        <w:tc>
          <w:tcPr>
            <w:tcW w:w="21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right="84"/>
              <w:rPr>
                <w:sz w:val="22"/>
              </w:rPr>
            </w:pPr>
            <w:r>
              <w:rPr>
                <w:spacing w:val="-2"/>
                <w:sz w:val="22"/>
              </w:rPr>
              <w:t>$2,041,679</w:t>
            </w:r>
          </w:p>
        </w:tc>
      </w:tr>
      <w:tr>
        <w:trPr>
          <w:trHeight w:val="254" w:hRule="atLeast"/>
        </w:trPr>
        <w:tc>
          <w:tcPr>
            <w:tcW w:w="3687" w:type="dxa"/>
          </w:tcPr>
          <w:p>
            <w:pPr>
              <w:pStyle w:val="TableParagraph"/>
              <w:spacing w:line="231" w:lineRule="exact" w:before="3"/>
              <w:ind w:left="112"/>
              <w:jc w:val="left"/>
              <w:rPr>
                <w:sz w:val="22"/>
              </w:rPr>
            </w:pPr>
            <w:r>
              <w:rPr>
                <w:sz w:val="22"/>
              </w:rPr>
              <w:t>3300-Community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2"/>
                <w:sz w:val="22"/>
              </w:rPr>
              <w:t>Services</w:t>
            </w:r>
          </w:p>
        </w:tc>
        <w:tc>
          <w:tcPr>
            <w:tcW w:w="2254" w:type="dxa"/>
          </w:tcPr>
          <w:p>
            <w:pPr>
              <w:pStyle w:val="TableParagraph"/>
              <w:spacing w:line="231" w:lineRule="exact" w:before="3"/>
              <w:ind w:right="86"/>
              <w:rPr>
                <w:sz w:val="22"/>
              </w:rPr>
            </w:pPr>
            <w:r>
              <w:rPr>
                <w:spacing w:val="-2"/>
                <w:sz w:val="22"/>
              </w:rPr>
              <w:t>$112,310</w:t>
            </w:r>
          </w:p>
        </w:tc>
        <w:tc>
          <w:tcPr>
            <w:tcW w:w="21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1" w:lineRule="exact" w:before="3"/>
              <w:ind w:right="86"/>
              <w:rPr>
                <w:sz w:val="22"/>
              </w:rPr>
            </w:pPr>
            <w:r>
              <w:rPr>
                <w:spacing w:val="-2"/>
                <w:sz w:val="22"/>
              </w:rPr>
              <w:t>$78,700</w:t>
            </w:r>
          </w:p>
        </w:tc>
      </w:tr>
      <w:tr>
        <w:trPr>
          <w:trHeight w:val="373" w:hRule="atLeast"/>
        </w:trPr>
        <w:tc>
          <w:tcPr>
            <w:tcW w:w="3687" w:type="dxa"/>
          </w:tcPr>
          <w:p>
            <w:pPr>
              <w:pStyle w:val="TableParagraph"/>
              <w:spacing w:line="240" w:lineRule="auto" w:before="3"/>
              <w:ind w:left="112"/>
              <w:jc w:val="left"/>
              <w:rPr>
                <w:sz w:val="22"/>
              </w:rPr>
            </w:pPr>
            <w:r>
              <w:rPr>
                <w:sz w:val="22"/>
              </w:rPr>
              <w:t>4600-Building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2"/>
                <w:sz w:val="22"/>
              </w:rPr>
              <w:t>Improvement</w:t>
            </w:r>
          </w:p>
        </w:tc>
        <w:tc>
          <w:tcPr>
            <w:tcW w:w="2254" w:type="dxa"/>
          </w:tcPr>
          <w:p>
            <w:pPr>
              <w:pStyle w:val="TableParagraph"/>
              <w:spacing w:line="231" w:lineRule="exact" w:before="123"/>
              <w:ind w:right="86"/>
              <w:rPr>
                <w:sz w:val="22"/>
              </w:rPr>
            </w:pPr>
            <w:r>
              <w:rPr>
                <w:spacing w:val="-2"/>
                <w:sz w:val="22"/>
              </w:rPr>
              <w:t>$10,000</w:t>
            </w:r>
          </w:p>
        </w:tc>
        <w:tc>
          <w:tcPr>
            <w:tcW w:w="21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3"/>
              <w:ind w:right="86"/>
              <w:rPr>
                <w:sz w:val="22"/>
              </w:rPr>
            </w:pPr>
            <w:r>
              <w:rPr>
                <w:spacing w:val="-2"/>
                <w:sz w:val="22"/>
              </w:rPr>
              <w:t>$10,000</w:t>
            </w:r>
          </w:p>
        </w:tc>
      </w:tr>
      <w:tr>
        <w:trPr>
          <w:trHeight w:val="505" w:hRule="atLeast"/>
        </w:trPr>
        <w:tc>
          <w:tcPr>
            <w:tcW w:w="3687" w:type="dxa"/>
          </w:tcPr>
          <w:p>
            <w:pPr>
              <w:pStyle w:val="TableParagraph"/>
              <w:spacing w:line="252" w:lineRule="exact"/>
              <w:ind w:left="112"/>
              <w:jc w:val="left"/>
              <w:rPr>
                <w:sz w:val="22"/>
              </w:rPr>
            </w:pPr>
            <w:r>
              <w:rPr>
                <w:sz w:val="22"/>
              </w:rPr>
              <w:t>5100-Refunds from Prior Years’ Expenditures/Beattie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Debt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Service</w:t>
            </w:r>
          </w:p>
        </w:tc>
        <w:tc>
          <w:tcPr>
            <w:tcW w:w="2254" w:type="dxa"/>
          </w:tcPr>
          <w:p>
            <w:pPr>
              <w:pStyle w:val="TableParagraph"/>
              <w:spacing w:line="240" w:lineRule="auto" w:before="125"/>
              <w:ind w:right="86"/>
              <w:rPr>
                <w:sz w:val="22"/>
              </w:rPr>
            </w:pPr>
            <w:r>
              <w:rPr>
                <w:spacing w:val="-2"/>
                <w:sz w:val="22"/>
              </w:rPr>
              <w:t>$168,183</w:t>
            </w:r>
          </w:p>
        </w:tc>
        <w:tc>
          <w:tcPr>
            <w:tcW w:w="21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0"/>
              <w:ind w:right="86"/>
              <w:rPr>
                <w:sz w:val="22"/>
              </w:rPr>
            </w:pPr>
            <w:r>
              <w:rPr>
                <w:spacing w:val="-2"/>
                <w:sz w:val="22"/>
              </w:rPr>
              <w:t>$108,940</w:t>
            </w:r>
          </w:p>
        </w:tc>
      </w:tr>
      <w:tr>
        <w:trPr>
          <w:trHeight w:val="258" w:hRule="atLeast"/>
        </w:trPr>
        <w:tc>
          <w:tcPr>
            <w:tcW w:w="3687" w:type="dxa"/>
          </w:tcPr>
          <w:p>
            <w:pPr>
              <w:pStyle w:val="TableParagraph"/>
              <w:spacing w:line="235" w:lineRule="exact" w:before="3"/>
              <w:ind w:left="112"/>
              <w:jc w:val="left"/>
              <w:rPr>
                <w:sz w:val="22"/>
              </w:rPr>
            </w:pPr>
            <w:r>
              <w:rPr>
                <w:sz w:val="22"/>
              </w:rPr>
              <w:t>5200-Debt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Service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Fund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Transfer</w:t>
            </w:r>
          </w:p>
        </w:tc>
        <w:tc>
          <w:tcPr>
            <w:tcW w:w="2254" w:type="dxa"/>
          </w:tcPr>
          <w:p>
            <w:pPr>
              <w:pStyle w:val="TableParagraph"/>
              <w:spacing w:line="235" w:lineRule="exact" w:before="3"/>
              <w:ind w:right="86"/>
              <w:rPr>
                <w:sz w:val="22"/>
              </w:rPr>
            </w:pPr>
            <w:r>
              <w:rPr>
                <w:spacing w:val="-2"/>
                <w:sz w:val="22"/>
              </w:rPr>
              <w:t>$7,533,630</w:t>
            </w:r>
          </w:p>
        </w:tc>
        <w:tc>
          <w:tcPr>
            <w:tcW w:w="21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1" w:lineRule="exact" w:before="8"/>
              <w:ind w:right="84"/>
              <w:rPr>
                <w:sz w:val="22"/>
              </w:rPr>
            </w:pPr>
            <w:r>
              <w:rPr>
                <w:spacing w:val="-2"/>
                <w:sz w:val="22"/>
              </w:rPr>
              <w:t>$7,743,117</w:t>
            </w:r>
          </w:p>
        </w:tc>
      </w:tr>
      <w:tr>
        <w:trPr>
          <w:trHeight w:val="265" w:hRule="atLeast"/>
        </w:trPr>
        <w:tc>
          <w:tcPr>
            <w:tcW w:w="3687" w:type="dxa"/>
          </w:tcPr>
          <w:p>
            <w:pPr>
              <w:pStyle w:val="TableParagraph"/>
              <w:spacing w:line="240" w:lineRule="exact" w:before="5"/>
              <w:ind w:left="112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Total </w:t>
            </w:r>
            <w:r>
              <w:rPr>
                <w:b/>
                <w:spacing w:val="-2"/>
                <w:sz w:val="22"/>
              </w:rPr>
              <w:t>Expenditures</w:t>
            </w:r>
          </w:p>
        </w:tc>
        <w:tc>
          <w:tcPr>
            <w:tcW w:w="2254" w:type="dxa"/>
          </w:tcPr>
          <w:p>
            <w:pPr>
              <w:pStyle w:val="TableParagraph"/>
              <w:spacing w:line="240" w:lineRule="exact" w:before="5"/>
              <w:ind w:right="86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$95,766,348</w:t>
            </w:r>
          </w:p>
        </w:tc>
        <w:tc>
          <w:tcPr>
            <w:tcW w:w="2156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exact" w:before="5"/>
              <w:ind w:right="89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$99,551,911</w:t>
            </w:r>
          </w:p>
        </w:tc>
      </w:tr>
    </w:tbl>
    <w:sectPr>
      <w:type w:val="continuous"/>
      <w:pgSz w:w="12240" w:h="15840"/>
      <w:pgMar w:top="640" w:bottom="280" w:left="920" w:right="8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79" w:line="276" w:lineRule="exact"/>
      <w:ind w:left="3470" w:right="2995"/>
      <w:jc w:val="center"/>
    </w:pPr>
    <w:rPr>
      <w:rFonts w:ascii="Times New Roman" w:hAnsi="Times New Roman" w:eastAsia="Times New Roman" w:cs="Times New Roman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line="228" w:lineRule="exact"/>
      <w:jc w:val="right"/>
    </w:pPr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mcelhinnys</dc:creator>
  <dcterms:created xsi:type="dcterms:W3CDTF">2023-05-10T11:43:51Z</dcterms:created>
  <dcterms:modified xsi:type="dcterms:W3CDTF">2023-05-10T11:43:51Z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2023-05-05T00:00:00Z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2023-05-10T00:00:00Z</vt:filetime>
  </property>
  <property fmtid="{D5CDD505-2E9C-101B-9397-08002B2CF9AE}" pid="5" name="Producer">
    <vt:lpwstr>Microsoft® Word for Microsoft 365</vt:lpwstr>
  </property>
</Properties>
</file>