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/>
        <w:ind w:left="3649" w:right="3011"/>
        <w:jc w:val="center"/>
      </w:pPr>
      <w:r>
        <w:rPr/>
        <w:t>Voting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before="2" w:after="5"/>
        <w:ind w:left="3652" w:right="3011"/>
        <w:jc w:val="center"/>
      </w:pPr>
      <w:r>
        <w:rPr/>
        <w:t>Shaler</w:t>
      </w:r>
      <w:r>
        <w:rPr>
          <w:spacing w:val="-8"/>
        </w:rPr>
        <w:t> </w:t>
      </w:r>
      <w:r>
        <w:rPr/>
        <w:t>Area</w:t>
      </w:r>
      <w:r>
        <w:rPr>
          <w:spacing w:val="-7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Virtual June 21, 2023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06"/>
        <w:gridCol w:w="954"/>
        <w:gridCol w:w="1356"/>
      </w:tblGrid>
      <w:tr>
        <w:trPr>
          <w:trHeight w:val="529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06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54" w:type="dxa"/>
          </w:tcPr>
          <w:p>
            <w:pPr>
              <w:pStyle w:val="TableParagraph"/>
              <w:spacing w:line="244" w:lineRule="exact"/>
              <w:ind w:left="220" w:right="304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8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6" w:type="dxa"/>
          </w:tcPr>
          <w:p>
            <w:pPr>
              <w:pStyle w:val="TableParagraph"/>
              <w:ind w:left="307" w:right="250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73" w:hRule="atLeast"/>
        </w:trPr>
        <w:tc>
          <w:tcPr>
            <w:tcW w:w="71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30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Settlement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#9.</w:t>
            </w:r>
          </w:p>
        </w:tc>
        <w:tc>
          <w:tcPr>
            <w:tcW w:w="954" w:type="dxa"/>
          </w:tcPr>
          <w:p>
            <w:pPr>
              <w:pStyle w:val="TableParagraph"/>
              <w:spacing w:before="25"/>
              <w:ind w:left="258" w:right="287" w:hanging="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Board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Only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30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Addendum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Maxim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Staffing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 Inc., retroactive to April 14, 2023.</w:t>
            </w:r>
          </w:p>
        </w:tc>
        <w:tc>
          <w:tcPr>
            <w:tcW w:w="95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311"/>
              <w:rPr>
                <w:sz w:val="20"/>
              </w:rPr>
            </w:pPr>
            <w:r>
              <w:rPr>
                <w:spacing w:val="-5"/>
                <w:sz w:val="20"/>
              </w:rPr>
              <w:t>A2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3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 w:right="204"/>
              <w:jc w:val="both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MOU’s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Borough of Etna Police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Department, Borough of Millvale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Department, Shaler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Township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Police Department,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Reserve Township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foster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cooperation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mutual support between the parties as we work together to maintain the physical</w:t>
            </w:r>
          </w:p>
          <w:p>
            <w:pPr>
              <w:pStyle w:val="TableParagraph"/>
              <w:spacing w:line="233" w:lineRule="exact" w:before="1"/>
              <w:ind w:left="122"/>
              <w:jc w:val="both"/>
              <w:rPr>
                <w:sz w:val="22"/>
              </w:rPr>
            </w:pPr>
            <w:r>
              <w:rPr>
                <w:sz w:val="22"/>
              </w:rPr>
              <w:t>security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buildings.</w:t>
            </w:r>
          </w:p>
        </w:tc>
        <w:tc>
          <w:tcPr>
            <w:tcW w:w="95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A.3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9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7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40" w:lineRule="auto" w:before="0" w:after="0"/>
              <w:ind w:left="842" w:right="1109" w:hanging="360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137.2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Cocurricular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 Academic Courses by Home Education Students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52" w:lineRule="exact" w:before="0" w:after="0"/>
              <w:ind w:left="842" w:right="676" w:hanging="360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137.3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 Programs by Home Education Students</w:t>
            </w:r>
          </w:p>
        </w:tc>
        <w:tc>
          <w:tcPr>
            <w:tcW w:w="95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A.3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A.5</w:t>
            </w:r>
          </w:p>
        </w:tc>
        <w:tc>
          <w:tcPr>
            <w:tcW w:w="73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52" w:lineRule="exact" w:before="1" w:after="0"/>
              <w:ind w:left="826" w:right="0" w:hanging="344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Program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0" w:after="0"/>
              <w:ind w:left="842" w:right="437" w:hanging="360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137.1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Extracurricular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Education </w:t>
            </w:r>
            <w:r>
              <w:rPr>
                <w:spacing w:val="-2"/>
                <w:sz w:val="22"/>
              </w:rPr>
              <w:t>Students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33" w:lineRule="exact" w:before="0" w:after="0"/>
              <w:ind w:left="826" w:right="0" w:hanging="344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Complaint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Procedures</w:t>
            </w:r>
          </w:p>
        </w:tc>
        <w:tc>
          <w:tcPr>
            <w:tcW w:w="95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A.5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9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A.6</w:t>
            </w:r>
          </w:p>
        </w:tc>
        <w:tc>
          <w:tcPr>
            <w:tcW w:w="7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overnight/out-of-state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0" w:after="0"/>
              <w:ind w:left="842" w:right="395" w:hanging="360"/>
              <w:jc w:val="left"/>
              <w:rPr>
                <w:sz w:val="22"/>
              </w:rPr>
            </w:pPr>
            <w:r>
              <w:rPr>
                <w:sz w:val="22"/>
              </w:rPr>
              <w:t>Shaler Area High School Performing Arts Dept. travel to Virginia Beach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Norfolk,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18-22,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national competition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Nations.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seven</w:t>
            </w:r>
          </w:p>
          <w:p>
            <w:pPr>
              <w:pStyle w:val="TableParagraph"/>
              <w:spacing w:line="233" w:lineRule="exact" w:before="1"/>
              <w:ind w:left="842"/>
              <w:rPr>
                <w:sz w:val="22"/>
              </w:rPr>
            </w:pPr>
            <w:r>
              <w:rPr>
                <w:sz w:val="22"/>
              </w:rPr>
              <w:t>substitute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teachers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days.</w:t>
            </w:r>
          </w:p>
        </w:tc>
        <w:tc>
          <w:tcPr>
            <w:tcW w:w="95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A.6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854"/>
        <w:gridCol w:w="1201"/>
        <w:gridCol w:w="3261"/>
        <w:gridCol w:w="982"/>
        <w:gridCol w:w="1349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16" w:type="dxa"/>
            <w:gridSpan w:val="3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82" w:type="dxa"/>
          </w:tcPr>
          <w:p>
            <w:pPr>
              <w:pStyle w:val="TableParagraph"/>
              <w:spacing w:line="244" w:lineRule="exact"/>
              <w:ind w:left="227" w:right="325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99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49" w:type="dxa"/>
          </w:tcPr>
          <w:p>
            <w:pPr>
              <w:pStyle w:val="TableParagraph"/>
              <w:ind w:left="298" w:right="252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316" w:type="dxa"/>
            <w:gridSpan w:val="3"/>
          </w:tcPr>
          <w:p>
            <w:pPr>
              <w:pStyle w:val="TableParagraph"/>
              <w:spacing w:line="233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(LTS)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95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316" w:type="dxa"/>
            <w:gridSpan w:val="3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 w:right="212"/>
              <w:rPr>
                <w:sz w:val="22"/>
              </w:rPr>
            </w:pPr>
            <w:r>
              <w:rPr>
                <w:sz w:val="22"/>
              </w:rPr>
              <w:t>Keegan Phillips, a graduate of the University of Pittsburgh, as a FT 1.0 LTS 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Eskra,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 on or about June 3, 2024 (the 2023-24 school year), at 85% of the Master’s Step 3 salary level.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316" w:type="dxa"/>
            <w:gridSpan w:val="3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 the following employees for the </w:t>
            </w:r>
            <w:r>
              <w:rPr>
                <w:b/>
                <w:sz w:val="22"/>
              </w:rPr>
              <w:t>Extended School Year (ESY) Program,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Scott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7/11/22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8/4/22.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Bargaining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Agreement.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85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22"/>
              <w:rPr>
                <w:sz w:val="22"/>
              </w:rPr>
            </w:pPr>
            <w:r>
              <w:rPr>
                <w:sz w:val="22"/>
              </w:rPr>
              <w:t>Brunella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Truby</w:t>
            </w:r>
          </w:p>
        </w:tc>
        <w:tc>
          <w:tcPr>
            <w:tcW w:w="120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869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20"/>
              <w:rPr>
                <w:sz w:val="22"/>
              </w:rPr>
            </w:pPr>
            <w:r>
              <w:rPr>
                <w:sz w:val="22"/>
              </w:rPr>
              <w:t>Andrew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Sieber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97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285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Jenna</w:t>
            </w:r>
            <w:r>
              <w:rPr>
                <w:spacing w:val="-2"/>
                <w:sz w:val="22"/>
              </w:rPr>
              <w:t> Conrad</w:t>
            </w:r>
          </w:p>
        </w:tc>
        <w:tc>
          <w:tcPr>
            <w:tcW w:w="1201" w:type="dxa"/>
          </w:tcPr>
          <w:p>
            <w:pPr>
              <w:pStyle w:val="TableParagraph"/>
              <w:spacing w:line="233" w:lineRule="exact"/>
              <w:ind w:left="855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261" w:type="dxa"/>
          </w:tcPr>
          <w:p>
            <w:pPr>
              <w:pStyle w:val="TableParagraph"/>
              <w:spacing w:line="233" w:lineRule="exact"/>
              <w:ind w:left="105"/>
              <w:rPr>
                <w:sz w:val="16"/>
              </w:rPr>
            </w:pPr>
            <w:r>
              <w:rPr>
                <w:sz w:val="22"/>
              </w:rPr>
              <w:t>Melissa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6"/>
              </w:rPr>
              <w:t>(Sub</w:t>
            </w:r>
            <w:r>
              <w:rPr>
                <w:spacing w:val="-2"/>
                <w:sz w:val="16"/>
              </w:rPr>
              <w:t> teacher)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285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Jill </w:t>
            </w:r>
            <w:r>
              <w:rPr>
                <w:spacing w:val="-2"/>
                <w:sz w:val="22"/>
              </w:rPr>
              <w:t>Millard</w:t>
            </w:r>
          </w:p>
        </w:tc>
        <w:tc>
          <w:tcPr>
            <w:tcW w:w="1201" w:type="dxa"/>
          </w:tcPr>
          <w:p>
            <w:pPr>
              <w:pStyle w:val="TableParagraph"/>
              <w:spacing w:line="233" w:lineRule="exact"/>
              <w:ind w:left="869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261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Wilson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97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2854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Graswick-</w:t>
            </w:r>
            <w:r>
              <w:rPr>
                <w:spacing w:val="-4"/>
                <w:sz w:val="22"/>
              </w:rPr>
              <w:t>Vasil</w:t>
            </w:r>
          </w:p>
        </w:tc>
        <w:tc>
          <w:tcPr>
            <w:tcW w:w="1201" w:type="dxa"/>
          </w:tcPr>
          <w:p>
            <w:pPr>
              <w:pStyle w:val="TableParagraph"/>
              <w:spacing w:line="232" w:lineRule="exact"/>
              <w:ind w:left="869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261" w:type="dxa"/>
          </w:tcPr>
          <w:p>
            <w:pPr>
              <w:pStyle w:val="TableParagraph"/>
              <w:spacing w:line="232" w:lineRule="exact"/>
              <w:ind w:left="120"/>
              <w:rPr>
                <w:sz w:val="22"/>
              </w:rPr>
            </w:pPr>
            <w:r>
              <w:rPr>
                <w:sz w:val="22"/>
              </w:rPr>
              <w:t>Darcy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Lutz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285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Tammy</w:t>
            </w:r>
            <w:r>
              <w:rPr>
                <w:spacing w:val="-2"/>
                <w:sz w:val="22"/>
              </w:rPr>
              <w:t> Jarosinski</w:t>
            </w:r>
          </w:p>
        </w:tc>
        <w:tc>
          <w:tcPr>
            <w:tcW w:w="1201" w:type="dxa"/>
          </w:tcPr>
          <w:p>
            <w:pPr>
              <w:pStyle w:val="TableParagraph"/>
              <w:spacing w:line="233" w:lineRule="exact"/>
              <w:ind w:left="869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261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Hannah</w:t>
            </w:r>
            <w:r>
              <w:rPr>
                <w:spacing w:val="-2"/>
                <w:sz w:val="22"/>
              </w:rPr>
              <w:t> Petrell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97" w:right="16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285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Hannah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Schmidt</w:t>
            </w:r>
          </w:p>
        </w:tc>
        <w:tc>
          <w:tcPr>
            <w:tcW w:w="1201" w:type="dxa"/>
          </w:tcPr>
          <w:p>
            <w:pPr>
              <w:pStyle w:val="TableParagraph"/>
              <w:spacing w:line="233" w:lineRule="exact"/>
              <w:ind w:left="869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3261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Monahan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97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2854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Julia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Rectenwald</w:t>
            </w:r>
          </w:p>
        </w:tc>
        <w:tc>
          <w:tcPr>
            <w:tcW w:w="1201" w:type="dxa"/>
          </w:tcPr>
          <w:p>
            <w:pPr>
              <w:pStyle w:val="TableParagraph"/>
              <w:spacing w:line="233" w:lineRule="exact"/>
              <w:ind w:left="869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3261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z w:val="22"/>
              </w:rPr>
              <w:t>Kristen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Maher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97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2854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Josh </w:t>
            </w:r>
            <w:r>
              <w:rPr>
                <w:spacing w:val="-2"/>
                <w:sz w:val="22"/>
              </w:rPr>
              <w:t>Bartosh</w:t>
            </w:r>
          </w:p>
        </w:tc>
        <w:tc>
          <w:tcPr>
            <w:tcW w:w="1201" w:type="dxa"/>
          </w:tcPr>
          <w:p>
            <w:pPr>
              <w:pStyle w:val="TableParagraph"/>
              <w:spacing w:line="229" w:lineRule="exact"/>
              <w:ind w:left="869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</w:tc>
        <w:tc>
          <w:tcPr>
            <w:tcW w:w="3261" w:type="dxa"/>
          </w:tcPr>
          <w:p>
            <w:pPr>
              <w:pStyle w:val="TableParagraph"/>
              <w:spacing w:line="229" w:lineRule="exact"/>
              <w:ind w:left="120"/>
              <w:rPr>
                <w:sz w:val="22"/>
              </w:rPr>
            </w:pPr>
            <w:r>
              <w:rPr>
                <w:sz w:val="22"/>
              </w:rPr>
              <w:t>Shari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Roth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500" w:bottom="280" w:left="800" w:right="86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2792"/>
        <w:gridCol w:w="4392"/>
      </w:tblGrid>
      <w:tr>
        <w:trPr>
          <w:trHeight w:val="886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ind w:left="151" w:right="10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b/>
                <w:sz w:val="22"/>
              </w:rPr>
              <w:t>Department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Chairs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2023-24 </w:t>
            </w:r>
            <w:r>
              <w:rPr>
                <w:sz w:val="22"/>
              </w:rPr>
              <w:t>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will be in accordance with the terms of the Collective Bargaining Agreement.</w:t>
            </w:r>
          </w:p>
        </w:tc>
      </w:tr>
      <w:tr>
        <w:trPr>
          <w:trHeight w:val="1274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spacing w:before="127"/>
              <w:ind w:left="151" w:right="109"/>
              <w:rPr>
                <w:sz w:val="22"/>
              </w:rPr>
            </w:pPr>
            <w:r>
              <w:rPr>
                <w:sz w:val="22"/>
              </w:rPr>
              <w:t>Approve the supplemental contracts for </w:t>
            </w:r>
            <w:r>
              <w:rPr>
                <w:b/>
                <w:sz w:val="22"/>
              </w:rPr>
              <w:t>Grade Level Chair Coaches – Grades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K-3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(Non-Building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Specific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Positions)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2023-24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year. Compensation will be in accordance with the terms of the Collective Bargaining Agreement.</w:t>
            </w:r>
          </w:p>
        </w:tc>
      </w:tr>
      <w:tr>
        <w:trPr>
          <w:trHeight w:val="1022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spacing w:before="127"/>
              <w:ind w:left="151" w:right="10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Coaches- Technology </w:t>
            </w:r>
            <w:r>
              <w:rPr>
                <w:sz w:val="22"/>
              </w:rPr>
              <w:t>for the </w:t>
            </w:r>
            <w:r>
              <w:rPr>
                <w:b/>
                <w:sz w:val="22"/>
              </w:rPr>
              <w:t>2023-24 </w:t>
            </w:r>
            <w:r>
              <w:rPr>
                <w:sz w:val="22"/>
              </w:rPr>
              <w:t>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shall be in accordance with the terms of the Collective Bargaining Agreement.</w:t>
            </w:r>
          </w:p>
        </w:tc>
      </w:tr>
      <w:tr>
        <w:trPr>
          <w:trHeight w:val="515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79"/>
              <w:rPr>
                <w:sz w:val="22"/>
              </w:rPr>
            </w:pPr>
            <w:r>
              <w:rPr>
                <w:spacing w:val="-4"/>
                <w:sz w:val="22"/>
              </w:rPr>
              <w:t>B.6.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spacing w:before="127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Deans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Students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1018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spacing w:before="127"/>
              <w:ind w:left="151" w:right="208"/>
              <w:jc w:val="both"/>
              <w:rPr>
                <w:sz w:val="22"/>
              </w:rPr>
            </w:pPr>
            <w:r>
              <w:rPr>
                <w:sz w:val="22"/>
              </w:rPr>
              <w:t>Justin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Eskra,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full-time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Memorandum of Understanding.</w:t>
            </w:r>
          </w:p>
        </w:tc>
      </w:tr>
      <w:tr>
        <w:trPr>
          <w:trHeight w:val="1011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spacing w:before="122"/>
              <w:ind w:left="151" w:right="351"/>
              <w:jc w:val="both"/>
              <w:rPr>
                <w:sz w:val="22"/>
              </w:rPr>
            </w:pPr>
            <w:r>
              <w:rPr>
                <w:sz w:val="22"/>
              </w:rPr>
              <w:t>Christopher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Catanese,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full-time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 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Memorandum of Understanding.</w:t>
            </w:r>
          </w:p>
        </w:tc>
      </w:tr>
      <w:tr>
        <w:trPr>
          <w:trHeight w:val="1016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spacing w:before="121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Memorandum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Understanding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(MOU)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 School District and the Shaler Area Education Association (SAEA) regarding the creation of building substitutes for the 2023-24 school year.</w:t>
            </w:r>
          </w:p>
        </w:tc>
      </w:tr>
      <w:tr>
        <w:trPr>
          <w:trHeight w:val="1274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spacing w:before="127"/>
              <w:ind w:left="151" w:right="109"/>
              <w:rPr>
                <w:sz w:val="22"/>
              </w:rPr>
            </w:pPr>
            <w:r>
              <w:rPr>
                <w:sz w:val="22"/>
              </w:rPr>
              <w:t>Approve the following Building Substitutes per the terms and conditions as outlined in the Memorandum of Understanding between the Shaler Area 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2023- 24 school year:</w:t>
            </w:r>
          </w:p>
        </w:tc>
      </w:tr>
      <w:tr>
        <w:trPr>
          <w:trHeight w:val="385" w:hRule="atLeast"/>
        </w:trPr>
        <w:tc>
          <w:tcPr>
            <w:tcW w:w="624" w:type="dxa"/>
          </w:tcPr>
          <w:p>
            <w:pPr>
              <w:pStyle w:val="TableParagraph"/>
              <w:spacing w:line="238" w:lineRule="exact" w:before="127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792" w:type="dxa"/>
          </w:tcPr>
          <w:p>
            <w:pPr>
              <w:pStyle w:val="TableParagraph"/>
              <w:spacing w:line="238" w:lineRule="exact" w:before="127"/>
              <w:ind w:left="151"/>
              <w:rPr>
                <w:sz w:val="22"/>
              </w:rPr>
            </w:pPr>
            <w:r>
              <w:rPr>
                <w:sz w:val="22"/>
              </w:rPr>
              <w:t>Marzolf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4392" w:type="dxa"/>
          </w:tcPr>
          <w:p>
            <w:pPr>
              <w:pStyle w:val="TableParagraph"/>
              <w:spacing w:line="238" w:lineRule="exact" w:before="127"/>
              <w:ind w:left="959"/>
              <w:rPr>
                <w:sz w:val="22"/>
              </w:rPr>
            </w:pPr>
            <w:r>
              <w:rPr>
                <w:sz w:val="22"/>
              </w:rPr>
              <w:t>Tracy </w:t>
            </w:r>
            <w:r>
              <w:rPr>
                <w:spacing w:val="-2"/>
                <w:sz w:val="22"/>
              </w:rPr>
              <w:t>Tuchin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2792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4392" w:type="dxa"/>
          </w:tcPr>
          <w:p>
            <w:pPr>
              <w:pStyle w:val="TableParagraph"/>
              <w:spacing w:line="233" w:lineRule="exact"/>
              <w:ind w:left="959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White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2792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4392" w:type="dxa"/>
          </w:tcPr>
          <w:p>
            <w:pPr>
              <w:pStyle w:val="TableParagraph"/>
              <w:spacing w:line="233" w:lineRule="exact"/>
              <w:ind w:left="959"/>
              <w:rPr>
                <w:sz w:val="22"/>
              </w:rPr>
            </w:pPr>
            <w:r>
              <w:rPr>
                <w:sz w:val="22"/>
              </w:rPr>
              <w:t>Melissa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Thomas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2792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4392" w:type="dxa"/>
          </w:tcPr>
          <w:p>
            <w:pPr>
              <w:pStyle w:val="TableParagraph"/>
              <w:spacing w:line="233" w:lineRule="exact"/>
              <w:ind w:left="959"/>
              <w:rPr>
                <w:sz w:val="22"/>
              </w:rPr>
            </w:pPr>
            <w:r>
              <w:rPr>
                <w:sz w:val="22"/>
              </w:rPr>
              <w:t>Tammy</w:t>
            </w:r>
            <w:r>
              <w:rPr>
                <w:spacing w:val="-2"/>
                <w:sz w:val="22"/>
              </w:rPr>
              <w:t> Jarosinski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2792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4392" w:type="dxa"/>
          </w:tcPr>
          <w:p>
            <w:pPr>
              <w:pStyle w:val="TableParagraph"/>
              <w:spacing w:line="232" w:lineRule="exact"/>
              <w:ind w:left="959"/>
              <w:rPr>
                <w:sz w:val="22"/>
              </w:rPr>
            </w:pPr>
            <w:r>
              <w:rPr>
                <w:sz w:val="22"/>
              </w:rPr>
              <w:t>Hannah</w:t>
            </w:r>
            <w:r>
              <w:rPr>
                <w:spacing w:val="-2"/>
                <w:sz w:val="22"/>
              </w:rPr>
              <w:t> Schmitt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99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2792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4392" w:type="dxa"/>
          </w:tcPr>
          <w:p>
            <w:pPr>
              <w:pStyle w:val="TableParagraph"/>
              <w:spacing w:line="233" w:lineRule="exact"/>
              <w:ind w:left="959"/>
              <w:rPr>
                <w:sz w:val="22"/>
              </w:rPr>
            </w:pPr>
            <w:r>
              <w:rPr>
                <w:sz w:val="22"/>
              </w:rPr>
              <w:t>Erika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Steiner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2792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4392" w:type="dxa"/>
          </w:tcPr>
          <w:p>
            <w:pPr>
              <w:pStyle w:val="TableParagraph"/>
              <w:spacing w:line="249" w:lineRule="exact"/>
              <w:ind w:left="959"/>
              <w:rPr>
                <w:sz w:val="22"/>
              </w:rPr>
            </w:pPr>
            <w:r>
              <w:rPr>
                <w:sz w:val="22"/>
              </w:rPr>
              <w:t>Josh </w:t>
            </w:r>
            <w:r>
              <w:rPr>
                <w:spacing w:val="-2"/>
                <w:sz w:val="22"/>
              </w:rPr>
              <w:t>Bartosh</w:t>
            </w:r>
          </w:p>
        </w:tc>
      </w:tr>
      <w:tr>
        <w:trPr>
          <w:trHeight w:val="1270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spacing w:before="122"/>
              <w:ind w:left="151" w:right="109"/>
              <w:rPr>
                <w:sz w:val="22"/>
              </w:rPr>
            </w:pPr>
            <w:r>
              <w:rPr>
                <w:sz w:val="22"/>
              </w:rPr>
              <w:t>Approve the employment of select Special Education, Speech and Gifted teachers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summer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evaluations,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(IEP)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 Curriculum writing (cost estimate not to exceed $7,000, including Social Security and other payroll costs).</w:t>
            </w:r>
          </w:p>
        </w:tc>
      </w:tr>
      <w:tr>
        <w:trPr>
          <w:trHeight w:val="768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7184" w:type="dxa"/>
            <w:gridSpan w:val="2"/>
          </w:tcPr>
          <w:p>
            <w:pPr>
              <w:pStyle w:val="TableParagraph"/>
              <w:spacing w:before="127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Season of the 2023-24 school year:</w:t>
            </w:r>
          </w:p>
        </w:tc>
      </w:tr>
      <w:tr>
        <w:trPr>
          <w:trHeight w:val="385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spacing w:line="238" w:lineRule="exact" w:before="127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FOOTBALL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(FALL)</w:t>
            </w:r>
          </w:p>
        </w:tc>
        <w:tc>
          <w:tcPr>
            <w:tcW w:w="43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792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392" w:type="dxa"/>
          </w:tcPr>
          <w:p>
            <w:pPr>
              <w:pStyle w:val="TableParagraph"/>
              <w:spacing w:line="233" w:lineRule="exact"/>
              <w:ind w:left="959"/>
              <w:rPr>
                <w:sz w:val="22"/>
              </w:rPr>
            </w:pPr>
            <w:r>
              <w:rPr>
                <w:sz w:val="22"/>
              </w:rPr>
              <w:t>Jason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Filo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2792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4392" w:type="dxa"/>
          </w:tcPr>
          <w:p>
            <w:pPr>
              <w:pStyle w:val="TableParagraph"/>
              <w:spacing w:line="233" w:lineRule="exact"/>
              <w:ind w:left="959"/>
              <w:rPr>
                <w:sz w:val="22"/>
              </w:rPr>
            </w:pPr>
            <w:r>
              <w:rPr>
                <w:sz w:val="22"/>
              </w:rPr>
              <w:t>Joseph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Kremer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49" w:hRule="atLeast"/>
        </w:trPr>
        <w:tc>
          <w:tcPr>
            <w:tcW w:w="624" w:type="dxa"/>
          </w:tcPr>
          <w:p>
            <w:pPr>
              <w:pStyle w:val="TableParagraph"/>
              <w:spacing w:line="230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27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92" w:type="dxa"/>
          </w:tcPr>
          <w:p>
            <w:pPr>
              <w:pStyle w:val="TableParagraph"/>
              <w:spacing w:line="230" w:lineRule="exact"/>
              <w:ind w:left="959"/>
              <w:rPr>
                <w:sz w:val="22"/>
              </w:rPr>
            </w:pPr>
            <w:r>
              <w:rPr>
                <w:sz w:val="22"/>
              </w:rPr>
              <w:t>Jeffrey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Steigerwald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2792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4392" w:type="dxa"/>
          </w:tcPr>
          <w:p>
            <w:pPr>
              <w:pStyle w:val="TableParagraph"/>
              <w:spacing w:line="232" w:lineRule="exact"/>
              <w:ind w:left="959"/>
              <w:rPr>
                <w:sz w:val="22"/>
              </w:rPr>
            </w:pPr>
            <w:r>
              <w:rPr>
                <w:sz w:val="22"/>
              </w:rPr>
              <w:t>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J. </w:t>
            </w:r>
            <w:r>
              <w:rPr>
                <w:spacing w:val="-2"/>
                <w:sz w:val="22"/>
              </w:rPr>
              <w:t>Wiley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2792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5"/>
                <w:sz w:val="22"/>
                <w:vertAlign w:val="baseline"/>
              </w:rPr>
              <w:t> 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4392" w:type="dxa"/>
          </w:tcPr>
          <w:p>
            <w:pPr>
              <w:pStyle w:val="TableParagraph"/>
              <w:spacing w:line="232" w:lineRule="exact"/>
              <w:ind w:left="959"/>
              <w:rPr>
                <w:sz w:val="22"/>
              </w:rPr>
            </w:pPr>
            <w:r>
              <w:rPr>
                <w:sz w:val="22"/>
              </w:rPr>
              <w:t>Evan</w:t>
            </w:r>
            <w:r>
              <w:rPr>
                <w:spacing w:val="-2"/>
                <w:sz w:val="22"/>
              </w:rPr>
              <w:t> Walsh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96.079987pt;margin-top:79.459999pt;width:67.44pt;height:.48pt;mso-position-horizontal-relative:page;mso-position-vertical-relative:page;z-index:15728640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143.179993pt;width:67.44pt;height:.48pt;mso-position-horizontal-relative:page;mso-position-vertical-relative:page;z-index:15729152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194.300003pt;width:67.44pt;height:.48pt;mso-position-horizontal-relative:page;mso-position-vertical-relative:page;z-index:15729664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220.100006pt;width:67.44pt;height:.48pt;mso-position-horizontal-relative:page;mso-position-vertical-relative:page;z-index:15730176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372.410004pt;width:67.44pt;height:.48001pt;mso-position-horizontal-relative:page;mso-position-vertical-relative:page;z-index:15730688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436.149994pt;width:67.44pt;height:.48001pt;mso-position-horizontal-relative:page;mso-position-vertical-relative:page;z-index:15731200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601.059998pt;width:67.44pt;height:.47998pt;mso-position-horizontal-relative:page;mso-position-vertical-relative:page;z-index:15731712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639.579956pt;width:67.44pt;height:.48004pt;mso-position-horizontal-relative:page;mso-position-vertical-relative:page;z-index:15732224" id="docshape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20" w:bottom="1046" w:left="800" w:right="86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736"/>
        <w:gridCol w:w="3569"/>
        <w:gridCol w:w="984"/>
        <w:gridCol w:w="1355"/>
      </w:tblGrid>
      <w:tr>
        <w:trPr>
          <w:trHeight w:val="498" w:hRule="atLeast"/>
        </w:trPr>
        <w:tc>
          <w:tcPr>
            <w:tcW w:w="710" w:type="dxa"/>
          </w:tcPr>
          <w:p>
            <w:pPr>
              <w:pStyle w:val="TableParagraph"/>
              <w:spacing w:line="244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B.11</w:t>
            </w: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2022-</w:t>
            </w:r>
            <w:r>
              <w:rPr>
                <w:spacing w:val="-5"/>
                <w:sz w:val="22"/>
              </w:rPr>
              <w:t>23</w:t>
            </w:r>
          </w:p>
          <w:p>
            <w:pPr>
              <w:pStyle w:val="TableParagraph"/>
              <w:spacing w:line="235" w:lineRule="exact"/>
              <w:ind w:left="122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High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736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Coordinators:</w:t>
            </w:r>
          </w:p>
        </w:tc>
        <w:tc>
          <w:tcPr>
            <w:tcW w:w="3569" w:type="dxa"/>
          </w:tcPr>
          <w:p>
            <w:pPr>
              <w:pStyle w:val="TableParagraph"/>
              <w:spacing w:line="233" w:lineRule="exact"/>
              <w:ind w:left="-13"/>
              <w:rPr>
                <w:sz w:val="22"/>
              </w:rPr>
            </w:pPr>
            <w:r>
              <w:rPr>
                <w:sz w:val="22"/>
              </w:rPr>
              <w:t>Jeff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Frank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97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7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spacing w:line="248" w:lineRule="exact"/>
              <w:ind w:left="-13"/>
              <w:rPr>
                <w:sz w:val="22"/>
              </w:rPr>
            </w:pPr>
            <w:r>
              <w:rPr>
                <w:sz w:val="22"/>
              </w:rPr>
              <w:t>Brad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97" w:right="16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B.12</w:t>
            </w: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line="252" w:lineRule="exact" w:before="106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2022-23 school year: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High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736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Fine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Coordinators:</w:t>
            </w:r>
          </w:p>
        </w:tc>
        <w:tc>
          <w:tcPr>
            <w:tcW w:w="3569" w:type="dxa"/>
          </w:tcPr>
          <w:p>
            <w:pPr>
              <w:pStyle w:val="TableParagraph"/>
              <w:spacing w:line="233" w:lineRule="exact"/>
              <w:ind w:left="-13"/>
              <w:rPr>
                <w:sz w:val="22"/>
              </w:rPr>
            </w:pPr>
            <w:r>
              <w:rPr>
                <w:sz w:val="22"/>
              </w:rPr>
              <w:t>Jeff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Frank</w:t>
            </w:r>
            <w:r>
              <w:rPr>
                <w:spacing w:val="-2"/>
                <w:sz w:val="22"/>
              </w:rPr>
              <w:t> (33.3%)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97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7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spacing w:line="233" w:lineRule="exact"/>
              <w:ind w:left="-13"/>
              <w:rPr>
                <w:sz w:val="22"/>
              </w:rPr>
            </w:pPr>
            <w:r>
              <w:rPr>
                <w:sz w:val="22"/>
              </w:rPr>
              <w:t>Brad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(33.3%)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9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7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spacing w:line="249" w:lineRule="exact"/>
              <w:ind w:left="-13"/>
              <w:rPr>
                <w:sz w:val="22"/>
              </w:rPr>
            </w:pPr>
            <w:r>
              <w:rPr>
                <w:sz w:val="22"/>
              </w:rPr>
              <w:t>Shauna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Ferris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(33.3%)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97" w:right="16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B.13</w:t>
            </w: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line="250" w:lineRule="atLeast" w:before="10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3.5%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Confidential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Administrative Assistants, </w:t>
            </w:r>
            <w:r>
              <w:rPr>
                <w:sz w:val="22"/>
              </w:rPr>
              <w:t>effective for the 2023-24 school year.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0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96" w:right="301" w:hanging="17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  <w:u w:val="single"/>
              </w:rPr>
              <w:t>#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07" w:right="249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4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PROFILES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line="232" w:lineRule="exact"/>
              <w:ind w:left="482"/>
              <w:rPr>
                <w:sz w:val="22"/>
              </w:rPr>
            </w:pPr>
            <w:r>
              <w:rPr>
                <w:sz w:val="22"/>
              </w:rPr>
              <w:t>A.General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Addendum</w:t>
            </w:r>
          </w:p>
        </w:tc>
        <w:tc>
          <w:tcPr>
            <w:tcW w:w="984" w:type="dxa"/>
          </w:tcPr>
          <w:p>
            <w:pPr>
              <w:pStyle w:val="TableParagraph"/>
              <w:spacing w:line="232" w:lineRule="exact"/>
              <w:ind w:left="205" w:right="28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spacing w:line="234" w:lineRule="exact"/>
              <w:ind w:left="482" w:right="-29"/>
              <w:rPr>
                <w:sz w:val="22"/>
              </w:rPr>
            </w:pPr>
            <w:r>
              <w:rPr>
                <w:sz w:val="22"/>
              </w:rPr>
              <w:t>B.Cafeteria Fund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34" w:lineRule="exact"/>
              <w:ind w:left="203" w:right="28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line="232" w:lineRule="exact"/>
              <w:ind w:left="482"/>
              <w:rPr>
                <w:sz w:val="22"/>
              </w:rPr>
            </w:pPr>
            <w:r>
              <w:rPr>
                <w:sz w:val="22"/>
              </w:rPr>
              <w:t>C.2019 Bond Fund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Schedule of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984" w:type="dxa"/>
          </w:tcPr>
          <w:p>
            <w:pPr>
              <w:pStyle w:val="TableParagraph"/>
              <w:spacing w:line="232" w:lineRule="exact"/>
              <w:ind w:left="203" w:right="28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spacing w:line="233" w:lineRule="exact" w:before="1"/>
              <w:ind w:left="482"/>
              <w:rPr>
                <w:sz w:val="22"/>
              </w:rPr>
            </w:pPr>
            <w:r>
              <w:rPr>
                <w:sz w:val="22"/>
              </w:rPr>
              <w:t>D.Budget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33" w:lineRule="exact" w:before="1"/>
              <w:ind w:left="205" w:right="28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spacing w:line="234" w:lineRule="exact"/>
              <w:ind w:left="482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Year-to-Date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34" w:lineRule="exact"/>
              <w:ind w:left="205" w:right="28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spacing w:line="232" w:lineRule="exact"/>
              <w:ind w:left="482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Investments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32" w:lineRule="exact"/>
              <w:ind w:left="202" w:right="28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3736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Statement</w:t>
            </w:r>
          </w:p>
        </w:tc>
        <w:tc>
          <w:tcPr>
            <w:tcW w:w="3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232" w:lineRule="exact"/>
              <w:ind w:left="204" w:right="2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19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30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 w:right="256"/>
              <w:rPr>
                <w:sz w:val="22"/>
              </w:rPr>
            </w:pPr>
            <w:r>
              <w:rPr>
                <w:sz w:val="22"/>
              </w:rPr>
              <w:t>Approve a resolution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Homestead and Farmstead Exclusion Real Estate Tax Assessment Reduction under the PA Taxpayer Relief Act (ACT 1 of 2006).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 amount of the 2023-24 credit is a reduction in assessments for approximately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$8,793.09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equates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reduction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$217.26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gross</w:t>
            </w:r>
            <w:r>
              <w:rPr>
                <w:spacing w:val="-2"/>
                <w:sz w:val="22"/>
              </w:rPr>
              <w:t> amount.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4" w:right="2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77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 w:right="256"/>
              <w:rPr>
                <w:sz w:val="22"/>
              </w:rPr>
            </w:pPr>
            <w:r>
              <w:rPr>
                <w:sz w:val="22"/>
              </w:rPr>
              <w:t>Approval to close the 2022-23 Shaler Area School District books as of June 30,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accrued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approved for payment providing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bills and is satisfied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same are just and proper obligations of the school district and providing said expenditures are within budget; that the transfer of funds necessary for the completion of budget expenditures be approved; and that the School District</w:t>
            </w:r>
          </w:p>
          <w:p>
            <w:pPr>
              <w:pStyle w:val="TableParagraph"/>
              <w:spacing w:line="252" w:lineRule="exact"/>
              <w:ind w:left="122" w:right="256"/>
              <w:rPr>
                <w:sz w:val="22"/>
              </w:rPr>
            </w:pPr>
            <w:r>
              <w:rPr>
                <w:sz w:val="22"/>
              </w:rPr>
              <w:t>Auditors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conducting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close of the fiscal year 2022-23.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122" w:right="256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authorizing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collection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real estate property taxes in installments as required by Act 1.</w:t>
            </w:r>
          </w:p>
        </w:tc>
        <w:tc>
          <w:tcPr>
            <w:tcW w:w="98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04" w:right="2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77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7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305" w:type="dxa"/>
            <w:gridSpan w:val="2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 w:right="90"/>
              <w:rPr>
                <w:sz w:val="22"/>
              </w:rPr>
            </w:pPr>
            <w:r>
              <w:rPr>
                <w:sz w:val="22"/>
              </w:rPr>
              <w:t>Approval authorizing Sherri 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Jaffee, Director of Business Affairs,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receive quotations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investment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banks,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institutions,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organizations,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purpose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Commonwealth of Pennsylvania.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This resolution also approves that the Director of Business Affairs will work with the District’s investments advisors and professionals related to due diligence and risk mitigation measures.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(For information: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All investment records shall be subject to annual audit by the District’s</w:t>
            </w:r>
          </w:p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auditors.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independent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560" w:bottom="280" w:left="800" w:right="86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7334"/>
        <w:gridCol w:w="711"/>
      </w:tblGrid>
      <w:tr>
        <w:trPr>
          <w:trHeight w:val="632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34" w:type="dxa"/>
          </w:tcPr>
          <w:p>
            <w:pPr>
              <w:pStyle w:val="TableParagraph"/>
              <w:ind w:left="151" w:right="207"/>
              <w:rPr>
                <w:sz w:val="22"/>
              </w:rPr>
            </w:pPr>
            <w:r>
              <w:rPr>
                <w:sz w:val="22"/>
              </w:rPr>
              <w:t>verification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transactions,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deemed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necessary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 the independent auditors.)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9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7334" w:type="dxa"/>
          </w:tcPr>
          <w:p>
            <w:pPr>
              <w:pStyle w:val="TableParagraph"/>
              <w:spacing w:before="127"/>
              <w:ind w:left="151" w:right="207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authorizing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Sherri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Jaffee,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Affairs,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make any fund balance assignments in accordance with the requirements of the Shaler Area School District Board Policy Number 620 and Governmental Accounting Standards Board (GASB) Statement Number 54: Fund Balance Reporting and Governmental Fund Type Definitions.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  <w:tc>
          <w:tcPr>
            <w:tcW w:w="7334" w:type="dxa"/>
          </w:tcPr>
          <w:p>
            <w:pPr>
              <w:pStyle w:val="TableParagraph"/>
              <w:spacing w:before="127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711" w:type="dxa"/>
          </w:tcPr>
          <w:p>
            <w:pPr>
              <w:pStyle w:val="TableParagraph"/>
              <w:spacing w:before="127"/>
              <w:ind w:right="10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</w:tr>
      <w:tr>
        <w:trPr>
          <w:trHeight w:val="768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C.9</w:t>
            </w:r>
          </w:p>
        </w:tc>
        <w:tc>
          <w:tcPr>
            <w:tcW w:w="7334" w:type="dxa"/>
          </w:tcPr>
          <w:p>
            <w:pPr>
              <w:pStyle w:val="TableParagraph"/>
              <w:spacing w:before="127"/>
              <w:ind w:left="151" w:right="207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swap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 LIBOR benchmark termination.</w:t>
            </w:r>
          </w:p>
        </w:tc>
        <w:tc>
          <w:tcPr>
            <w:tcW w:w="711" w:type="dxa"/>
          </w:tcPr>
          <w:p>
            <w:pPr>
              <w:pStyle w:val="TableParagraph"/>
              <w:spacing w:before="127"/>
              <w:ind w:right="10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C.9</w:t>
            </w:r>
          </w:p>
        </w:tc>
      </w:tr>
      <w:tr>
        <w:trPr>
          <w:trHeight w:val="770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C.10</w:t>
            </w:r>
          </w:p>
        </w:tc>
        <w:tc>
          <w:tcPr>
            <w:tcW w:w="7334" w:type="dxa"/>
          </w:tcPr>
          <w:p>
            <w:pPr>
              <w:pStyle w:val="TableParagraph"/>
              <w:spacing w:before="127"/>
              <w:ind w:left="151" w:right="207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Fountain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Marzolf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Primary School Combi Oven in the amount of $38,930.00</w:t>
            </w:r>
          </w:p>
        </w:tc>
        <w:tc>
          <w:tcPr>
            <w:tcW w:w="711" w:type="dxa"/>
          </w:tcPr>
          <w:p>
            <w:pPr>
              <w:pStyle w:val="TableParagraph"/>
              <w:spacing w:before="127"/>
              <w:ind w:right="4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C.10</w:t>
            </w:r>
          </w:p>
        </w:tc>
      </w:tr>
      <w:tr>
        <w:trPr>
          <w:trHeight w:val="768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C.11</w:t>
            </w:r>
          </w:p>
        </w:tc>
        <w:tc>
          <w:tcPr>
            <w:tcW w:w="7334" w:type="dxa"/>
          </w:tcPr>
          <w:p>
            <w:pPr>
              <w:pStyle w:val="TableParagraph"/>
              <w:spacing w:before="127"/>
              <w:ind w:left="151" w:right="207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McKamish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 Holding Tank replacement in the amount of $26,680.00</w:t>
            </w:r>
          </w:p>
        </w:tc>
        <w:tc>
          <w:tcPr>
            <w:tcW w:w="711" w:type="dxa"/>
          </w:tcPr>
          <w:p>
            <w:pPr>
              <w:pStyle w:val="TableParagraph"/>
              <w:spacing w:before="127"/>
              <w:ind w:right="4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C.11</w:t>
            </w:r>
          </w:p>
        </w:tc>
      </w:tr>
      <w:tr>
        <w:trPr>
          <w:trHeight w:val="1393" w:hRule="atLeast"/>
        </w:trPr>
        <w:tc>
          <w:tcPr>
            <w:tcW w:w="624" w:type="dxa"/>
          </w:tcPr>
          <w:p>
            <w:pPr>
              <w:pStyle w:val="TableParagraph"/>
              <w:spacing w:before="127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C.12</w:t>
            </w:r>
          </w:p>
        </w:tc>
        <w:tc>
          <w:tcPr>
            <w:tcW w:w="7334" w:type="dxa"/>
          </w:tcPr>
          <w:p>
            <w:pPr>
              <w:pStyle w:val="TableParagraph"/>
              <w:spacing w:before="127"/>
              <w:ind w:left="151" w:right="207"/>
              <w:rPr>
                <w:sz w:val="22"/>
              </w:rPr>
            </w:pPr>
            <w:r>
              <w:rPr>
                <w:sz w:val="22"/>
              </w:rPr>
              <w:t>Approve the FINAL General Fund Operating Budget for the 2023-24 fiscal year estimated at $96,894,664 with the levying of 24.7084 mills.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 2% discount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allowed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months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taxpayers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four</w:t>
            </w:r>
          </w:p>
          <w:p>
            <w:pPr>
              <w:pStyle w:val="TableParagraph"/>
              <w:spacing w:line="233" w:lineRule="exact" w:before="1"/>
              <w:ind w:left="151"/>
              <w:rPr>
                <w:sz w:val="22"/>
              </w:rPr>
            </w:pPr>
            <w:r>
              <w:rPr>
                <w:sz w:val="22"/>
              </w:rPr>
              <w:t>months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assessed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penalty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10%.</w:t>
            </w:r>
          </w:p>
        </w:tc>
        <w:tc>
          <w:tcPr>
            <w:tcW w:w="711" w:type="dxa"/>
          </w:tcPr>
          <w:p>
            <w:pPr>
              <w:pStyle w:val="TableParagraph"/>
              <w:spacing w:before="127"/>
              <w:ind w:right="48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C.12</w:t>
            </w:r>
          </w:p>
        </w:tc>
      </w:tr>
    </w:tbl>
    <w:p>
      <w:pPr>
        <w:pStyle w:val="BodyText"/>
        <w:spacing w:before="3"/>
        <w:rPr>
          <w:sz w:val="2"/>
        </w:rPr>
      </w:pPr>
      <w:r>
        <w:rPr/>
        <w:pict>
          <v:rect style="position:absolute;margin-left:496.079987pt;margin-top:54.119999pt;width:67.44pt;height:.48pt;mso-position-horizontal-relative:page;mso-position-vertical-relative:page;z-index:15733248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130.460007pt;width:67.44pt;height:.48pt;mso-position-horizontal-relative:page;mso-position-vertical-relative:page;z-index:15733760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156.259995pt;width:67.44pt;height:.48pt;mso-position-horizontal-relative:page;mso-position-vertical-relative:page;z-index:15734272" id="docshape11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194.779984pt;width:67.44pt;height:.48001pt;mso-position-horizontal-relative:page;mso-position-vertical-relative:page;z-index:15734784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233.179993pt;width:67.44pt;height:.48pt;mso-position-horizontal-relative:page;mso-position-vertical-relative:page;z-index:15735296" id="docshape13" filled="true" fillcolor="#000000" stroked="false">
            <v:fill type="solid"/>
            <w10:wrap type="none"/>
          </v:rect>
        </w:pict>
      </w:r>
      <w:r>
        <w:rPr/>
        <w:pict>
          <v:rect style="position:absolute;margin-left:496.079987pt;margin-top:271.72998pt;width:67.44pt;height:.48001pt;mso-position-horizontal-relative:page;mso-position-vertical-relative:page;z-index:15735808" id="docshape14" filled="true" fillcolor="#000000" stroked="false">
            <v:fill type="solid"/>
            <w10:wrap type="none"/>
          </v:rect>
        </w:pict>
      </w:r>
    </w:p>
    <w:p>
      <w:pPr>
        <w:pStyle w:val="BodyText"/>
        <w:spacing w:line="20" w:lineRule="exact"/>
        <w:ind w:left="9107"/>
        <w:rPr>
          <w:sz w:val="2"/>
        </w:rPr>
      </w:pPr>
      <w:r>
        <w:rPr>
          <w:sz w:val="2"/>
        </w:rPr>
        <w:pict>
          <v:group style="width:68.2pt;height:.5pt;mso-position-horizontal-relative:char;mso-position-vertical-relative:line" id="docshapegroup15" coordorigin="0,0" coordsize="1364,10">
            <v:rect style="position:absolute;left:0;top:0;width:1364;height:10" id="docshape1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254"/>
        <w:gridCol w:w="2156"/>
      </w:tblGrid>
      <w:tr>
        <w:trPr>
          <w:trHeight w:val="551" w:hRule="atLeast"/>
        </w:trPr>
        <w:tc>
          <w:tcPr>
            <w:tcW w:w="3687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REVENUES</w:t>
            </w:r>
          </w:p>
        </w:tc>
        <w:tc>
          <w:tcPr>
            <w:tcW w:w="2254" w:type="dxa"/>
          </w:tcPr>
          <w:p>
            <w:pPr>
              <w:pStyle w:val="TableParagraph"/>
              <w:spacing w:line="275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FINAL</w:t>
            </w:r>
          </w:p>
          <w:p>
            <w:pPr>
              <w:pStyle w:val="TableParagraph"/>
              <w:spacing w:line="257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BUDGET</w:t>
            </w:r>
          </w:p>
        </w:tc>
        <w:tc>
          <w:tcPr>
            <w:tcW w:w="2156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FINAL</w:t>
            </w:r>
          </w:p>
          <w:p>
            <w:pPr>
              <w:pStyle w:val="TableParagraph"/>
              <w:spacing w:line="257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BUDGET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6000-Local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$57,590,186</w:t>
            </w:r>
          </w:p>
        </w:tc>
        <w:tc>
          <w:tcPr>
            <w:tcW w:w="2156" w:type="dxa"/>
          </w:tcPr>
          <w:p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$61,059,112</w:t>
            </w:r>
          </w:p>
        </w:tc>
      </w:tr>
      <w:tr>
        <w:trPr>
          <w:trHeight w:val="276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7000-State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$29,751,053</w:t>
            </w:r>
          </w:p>
        </w:tc>
        <w:tc>
          <w:tcPr>
            <w:tcW w:w="2156" w:type="dxa"/>
          </w:tcPr>
          <w:p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$31,350,409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8000-Federal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Sources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$2,041,440</w:t>
            </w:r>
          </w:p>
        </w:tc>
        <w:tc>
          <w:tcPr>
            <w:tcW w:w="2156" w:type="dxa"/>
          </w:tcPr>
          <w:p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$2,869,890</w:t>
            </w:r>
          </w:p>
        </w:tc>
      </w:tr>
      <w:tr>
        <w:trPr>
          <w:trHeight w:val="277" w:hRule="atLeast"/>
        </w:trPr>
        <w:tc>
          <w:tcPr>
            <w:tcW w:w="3687" w:type="dxa"/>
          </w:tcPr>
          <w:p>
            <w:pPr>
              <w:pStyle w:val="TableParagraph"/>
              <w:spacing w:line="257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9000-Other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(Fund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Balance/Pro)</w:t>
            </w:r>
          </w:p>
        </w:tc>
        <w:tc>
          <w:tcPr>
            <w:tcW w:w="2254" w:type="dxa"/>
          </w:tcPr>
          <w:p>
            <w:pPr>
              <w:pStyle w:val="TableParagraph"/>
              <w:spacing w:line="257" w:lineRule="exact" w:before="1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$6,383,669</w:t>
            </w:r>
          </w:p>
        </w:tc>
        <w:tc>
          <w:tcPr>
            <w:tcW w:w="2156" w:type="dxa"/>
          </w:tcPr>
          <w:p>
            <w:pPr>
              <w:pStyle w:val="TableParagraph"/>
              <w:spacing w:line="257" w:lineRule="exact" w:before="1"/>
              <w:ind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$1,615,253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REVENUES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$95,766,348</w:t>
            </w:r>
          </w:p>
        </w:tc>
        <w:tc>
          <w:tcPr>
            <w:tcW w:w="2156" w:type="dxa"/>
          </w:tcPr>
          <w:p>
            <w:pPr>
              <w:pStyle w:val="TableParagraph"/>
              <w:spacing w:line="256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$96,894,664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687" w:type="dxa"/>
          </w:tcPr>
          <w:p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EXPENDITURES</w:t>
            </w:r>
          </w:p>
        </w:tc>
        <w:tc>
          <w:tcPr>
            <w:tcW w:w="2254" w:type="dxa"/>
          </w:tcPr>
          <w:p>
            <w:pPr>
              <w:pStyle w:val="TableParagraph"/>
              <w:spacing w:line="275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FINAL</w:t>
            </w:r>
          </w:p>
          <w:p>
            <w:pPr>
              <w:pStyle w:val="TableParagraph"/>
              <w:spacing w:line="257" w:lineRule="exact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BUDGET</w:t>
            </w:r>
          </w:p>
        </w:tc>
        <w:tc>
          <w:tcPr>
            <w:tcW w:w="2156" w:type="dxa"/>
          </w:tcPr>
          <w:p>
            <w:pPr>
              <w:pStyle w:val="TableParagraph"/>
              <w:spacing w:line="275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FINAL</w:t>
            </w:r>
          </w:p>
          <w:p>
            <w:pPr>
              <w:pStyle w:val="TableParagraph"/>
              <w:spacing w:line="257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BUDGET</w:t>
            </w:r>
          </w:p>
        </w:tc>
      </w:tr>
      <w:tr>
        <w:trPr>
          <w:trHeight w:val="270" w:hRule="atLeast"/>
        </w:trPr>
        <w:tc>
          <w:tcPr>
            <w:tcW w:w="3687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1100-Regular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Instruction</w:t>
            </w:r>
          </w:p>
        </w:tc>
        <w:tc>
          <w:tcPr>
            <w:tcW w:w="2254" w:type="dxa"/>
          </w:tcPr>
          <w:p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$41,448,674</w:t>
            </w:r>
          </w:p>
        </w:tc>
        <w:tc>
          <w:tcPr>
            <w:tcW w:w="21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$43,821,763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1200-Special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Instruction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$14,819,251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$15,545,160</w:t>
            </w:r>
          </w:p>
        </w:tc>
      </w:tr>
      <w:tr>
        <w:trPr>
          <w:trHeight w:val="553" w:hRule="atLeast"/>
        </w:trPr>
        <w:tc>
          <w:tcPr>
            <w:tcW w:w="3687" w:type="dxa"/>
          </w:tcPr>
          <w:p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1300-Vocational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Education </w:t>
            </w:r>
            <w:r>
              <w:rPr>
                <w:spacing w:val="-2"/>
                <w:sz w:val="24"/>
              </w:rPr>
              <w:t>Instruction</w:t>
            </w:r>
          </w:p>
        </w:tc>
        <w:tc>
          <w:tcPr>
            <w:tcW w:w="2254" w:type="dxa"/>
          </w:tcPr>
          <w:p>
            <w:pPr>
              <w:pStyle w:val="TableParagraph"/>
              <w:spacing w:before="6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$1,470,000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$1,520,747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1400-Other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Instructional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Programs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$1,989,886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$2,084,956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4"/>
              <w:ind w:left="112"/>
              <w:rPr>
                <w:sz w:val="24"/>
              </w:rPr>
            </w:pPr>
            <w:r>
              <w:rPr>
                <w:sz w:val="24"/>
              </w:rPr>
              <w:t>1500-Non-Public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Programs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4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$16,000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4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$16,000</w:t>
            </w:r>
          </w:p>
        </w:tc>
      </w:tr>
      <w:tr>
        <w:trPr>
          <w:trHeight w:val="277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6"/>
              <w:ind w:left="112"/>
              <w:rPr>
                <w:sz w:val="24"/>
              </w:rPr>
            </w:pPr>
            <w:r>
              <w:rPr>
                <w:sz w:val="24"/>
              </w:rPr>
              <w:t>2100-Pupil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Personnel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6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$4,337,561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6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$4,400,182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2200-Instructional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$1,431,775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$1,538,842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3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2300-Administration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$4,369,989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$4,432,864</w:t>
            </w:r>
          </w:p>
        </w:tc>
      </w:tr>
      <w:tr>
        <w:trPr>
          <w:trHeight w:val="277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6"/>
              <w:ind w:left="112"/>
              <w:rPr>
                <w:sz w:val="24"/>
              </w:rPr>
            </w:pPr>
            <w:r>
              <w:rPr>
                <w:sz w:val="24"/>
              </w:rPr>
              <w:t>2400-Pupil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6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$822,575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6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$950,331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2500-Support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Services-</w:t>
            </w:r>
            <w:r>
              <w:rPr>
                <w:spacing w:val="-2"/>
                <w:sz w:val="24"/>
              </w:rPr>
              <w:t>Business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$854,149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$813,276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2600-Operation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Maintenance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$8,366,016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$8,757,378</w:t>
            </w:r>
          </w:p>
        </w:tc>
      </w:tr>
      <w:tr>
        <w:trPr>
          <w:trHeight w:val="277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6"/>
              <w:ind w:left="112"/>
              <w:rPr>
                <w:sz w:val="24"/>
              </w:rPr>
            </w:pPr>
            <w:r>
              <w:rPr>
                <w:sz w:val="24"/>
              </w:rPr>
              <w:t>2700-Student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Transportation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6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$4,808,425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6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$4,281,145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2800-Support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Services-</w:t>
            </w:r>
            <w:r>
              <w:rPr>
                <w:spacing w:val="-2"/>
                <w:sz w:val="24"/>
              </w:rPr>
              <w:t>Central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$1,315,217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$1,231,431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2900-Other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Services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$63,000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$63,000</w:t>
            </w:r>
          </w:p>
        </w:tc>
      </w:tr>
      <w:tr>
        <w:trPr>
          <w:trHeight w:val="277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6"/>
              <w:ind w:left="112"/>
              <w:rPr>
                <w:sz w:val="24"/>
              </w:rPr>
            </w:pPr>
            <w:r>
              <w:rPr>
                <w:sz w:val="24"/>
              </w:rPr>
              <w:t>3200-Student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Athletics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6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$1,829,707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6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$2,016,972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3300-Community</w:t>
            </w:r>
            <w:r>
              <w:rPr>
                <w:spacing w:val="-2"/>
                <w:sz w:val="24"/>
              </w:rPr>
              <w:t> Services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$112,310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$78,700</w:t>
            </w:r>
          </w:p>
        </w:tc>
      </w:tr>
    </w:tbl>
    <w:p>
      <w:pPr>
        <w:spacing w:after="0" w:line="252" w:lineRule="exact"/>
        <w:jc w:val="right"/>
        <w:rPr>
          <w:sz w:val="24"/>
        </w:rPr>
        <w:sectPr>
          <w:type w:val="continuous"/>
          <w:pgSz w:w="12240" w:h="15840"/>
          <w:pgMar w:top="560" w:bottom="576" w:left="800" w:right="860"/>
        </w:sectPr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254"/>
        <w:gridCol w:w="2156"/>
      </w:tblGrid>
      <w:tr>
        <w:trPr>
          <w:trHeight w:val="395" w:hRule="atLeast"/>
        </w:trPr>
        <w:tc>
          <w:tcPr>
            <w:tcW w:w="3687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4600-Building</w:t>
            </w:r>
            <w:r>
              <w:rPr>
                <w:spacing w:val="-2"/>
                <w:sz w:val="24"/>
              </w:rPr>
              <w:t> Improvement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123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$10,000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$10,000</w:t>
            </w:r>
          </w:p>
        </w:tc>
      </w:tr>
      <w:tr>
        <w:trPr>
          <w:trHeight w:val="553" w:hRule="atLeast"/>
        </w:trPr>
        <w:tc>
          <w:tcPr>
            <w:tcW w:w="3687" w:type="dxa"/>
          </w:tcPr>
          <w:p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5100-Refunds from Prior Years’ Expenditures/Beattie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Debt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2254" w:type="dxa"/>
          </w:tcPr>
          <w:p>
            <w:pPr>
              <w:pStyle w:val="TableParagraph"/>
              <w:spacing w:before="126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$168,183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2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$88,800</w:t>
            </w:r>
          </w:p>
        </w:tc>
      </w:tr>
      <w:tr>
        <w:trPr>
          <w:trHeight w:val="376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 w:before="104"/>
              <w:ind w:left="112"/>
              <w:rPr>
                <w:sz w:val="24"/>
              </w:rPr>
            </w:pPr>
            <w:r>
              <w:rPr>
                <w:sz w:val="24"/>
              </w:rPr>
              <w:t>5200-Debt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2"/>
                <w:sz w:val="24"/>
              </w:rPr>
              <w:t> Transfer</w:t>
            </w:r>
          </w:p>
        </w:tc>
        <w:tc>
          <w:tcPr>
            <w:tcW w:w="2254" w:type="dxa"/>
          </w:tcPr>
          <w:p>
            <w:pPr>
              <w:pStyle w:val="TableParagraph"/>
              <w:spacing w:line="252" w:lineRule="exact" w:before="104"/>
              <w:ind w:right="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$7,533,630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$5,243,117</w:t>
            </w:r>
          </w:p>
        </w:tc>
      </w:tr>
      <w:tr>
        <w:trPr>
          <w:trHeight w:val="381" w:hRule="atLeast"/>
        </w:trPr>
        <w:tc>
          <w:tcPr>
            <w:tcW w:w="3687" w:type="dxa"/>
          </w:tcPr>
          <w:p>
            <w:pPr>
              <w:pStyle w:val="TableParagraph"/>
              <w:spacing w:line="257" w:lineRule="exact" w:before="10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Total </w:t>
            </w:r>
            <w:r>
              <w:rPr>
                <w:b/>
                <w:spacing w:val="-2"/>
                <w:sz w:val="24"/>
              </w:rPr>
              <w:t>Expenditures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7" w:lineRule="exact" w:before="104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$95,766,348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7" w:lineRule="exact" w:before="104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$96,989,664</w:t>
            </w:r>
          </w:p>
        </w:tc>
      </w:tr>
    </w:tbl>
    <w:sectPr>
      <w:type w:val="continuous"/>
      <w:pgSz w:w="12240" w:h="15840"/>
      <w:pgMar w:top="560" w:bottom="2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842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9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6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3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9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2" w:hanging="3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8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7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5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4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63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1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0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08" w:hanging="3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42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9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6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73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19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6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12" w:hanging="34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 w:line="252" w:lineRule="exact"/>
      <w:ind w:left="3647" w:right="3011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2023-06-20T18:38:52Z</dcterms:created>
  <dcterms:modified xsi:type="dcterms:W3CDTF">2023-06-20T18:38:52Z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for Microsoft 365</vt:lpwstr>
  </property>
</Properties>
</file>