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spacing w:line="252" w:lineRule="exact"/>
        <w:ind w:left="4908"/>
      </w:pPr>
      <w:r>
        <w:rPr/>
        <w:t>Voting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pStyle w:val="BodyText"/>
        <w:spacing w:before="2"/>
        <w:ind w:left="4963" w:right="2425" w:hanging="1134"/>
      </w:pPr>
      <w:r>
        <w:rPr/>
        <w:t>Shaler</w:t>
      </w:r>
      <w:r>
        <w:rPr>
          <w:spacing w:val="-7"/>
        </w:rPr>
        <w:t> </w:t>
      </w:r>
      <w:r>
        <w:rPr/>
        <w:t>Area</w:t>
      </w:r>
      <w:r>
        <w:rPr>
          <w:spacing w:val="-6"/>
        </w:rPr>
        <w:t> </w:t>
      </w:r>
      <w:r>
        <w:rPr/>
        <w:t>Administrative</w:t>
      </w:r>
      <w:r>
        <w:rPr>
          <w:spacing w:val="-9"/>
        </w:rPr>
        <w:t> </w:t>
      </w:r>
      <w:r>
        <w:rPr/>
        <w:t>Offices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Virtual April 19, 2023</w:t>
      </w:r>
    </w:p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21"/>
        <w:gridCol w:w="938"/>
        <w:gridCol w:w="1355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321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38" w:type="dxa"/>
          </w:tcPr>
          <w:p>
            <w:pPr>
              <w:pStyle w:val="TableParagraph"/>
              <w:spacing w:line="244" w:lineRule="exact"/>
              <w:ind w:left="205" w:right="303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9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5" w:type="dxa"/>
          </w:tcPr>
          <w:p>
            <w:pPr>
              <w:pStyle w:val="TableParagraph"/>
              <w:ind w:left="308" w:right="248" w:hanging="41"/>
              <w:rPr>
                <w:sz w:val="22"/>
              </w:rPr>
            </w:pPr>
            <w:r>
              <w:rPr>
                <w:spacing w:val="-2"/>
                <w:sz w:val="22"/>
              </w:rPr>
              <w:t>ACTION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1133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21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Private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Westmoreland/Fayette, Inc. to operate Pre-K Counts Programs at Burchfield, Marzolf, Reserve, and Scott Primary Schools from August 1, 2023 to June 30,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pacing w:val="-2"/>
                <w:sz w:val="22"/>
              </w:rPr>
              <w:t>2024.</w:t>
            </w:r>
          </w:p>
        </w:tc>
        <w:tc>
          <w:tcPr>
            <w:tcW w:w="938" w:type="dxa"/>
          </w:tcPr>
          <w:p>
            <w:pPr>
              <w:pStyle w:val="TableParagraph"/>
              <w:spacing w:before="124"/>
              <w:ind w:left="296"/>
              <w:rPr>
                <w:sz w:val="20"/>
              </w:rPr>
            </w:pPr>
            <w:r>
              <w:rPr>
                <w:spacing w:val="-5"/>
                <w:sz w:val="20"/>
              </w:rPr>
              <w:t>A1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2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Allegheny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Intermediate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 early intervention preschool (formerly DART) program at Burchfield Primary</w:t>
            </w:r>
          </w:p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2024.</w:t>
            </w:r>
          </w:p>
        </w:tc>
        <w:tc>
          <w:tcPr>
            <w:tcW w:w="938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A.2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2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2" w:right="21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Cristina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Panaccione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Associates,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LLC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conduct school-based therapy services by a licensed Pennsylvania State Therapist for</w:t>
            </w:r>
          </w:p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students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commercial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coverage.</w:t>
            </w:r>
          </w:p>
        </w:tc>
        <w:tc>
          <w:tcPr>
            <w:tcW w:w="938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72"/>
              <w:rPr>
                <w:sz w:val="20"/>
              </w:rPr>
            </w:pPr>
            <w:r>
              <w:rPr>
                <w:spacing w:val="-5"/>
                <w:sz w:val="20"/>
              </w:rPr>
              <w:t>A.3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290"/>
        <w:gridCol w:w="916"/>
        <w:gridCol w:w="1440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90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16" w:type="dxa"/>
          </w:tcPr>
          <w:p>
            <w:pPr>
              <w:pStyle w:val="TableParagraph"/>
              <w:spacing w:line="244" w:lineRule="exact"/>
              <w:ind w:left="208" w:right="279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7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440" w:type="dxa"/>
          </w:tcPr>
          <w:p>
            <w:pPr>
              <w:pStyle w:val="TableParagraph"/>
              <w:ind w:left="347" w:right="294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90" w:type="dxa"/>
          </w:tcPr>
          <w:p>
            <w:pPr>
              <w:pStyle w:val="TableParagraph"/>
              <w:spacing w:line="233" w:lineRule="exact"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Retirements: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9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134"/>
              <w:rPr>
                <w:sz w:val="22"/>
              </w:rPr>
            </w:pPr>
            <w:r>
              <w:rPr>
                <w:sz w:val="22"/>
              </w:rPr>
              <w:t>Karen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Finke,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teacher,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Marzolf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end of the workday on June 5, 2023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90" w:type="dxa"/>
          </w:tcPr>
          <w:p>
            <w:pPr>
              <w:pStyle w:val="TableParagraph"/>
              <w:spacing w:before="122"/>
              <w:ind w:left="122" w:right="134"/>
              <w:rPr>
                <w:sz w:val="22"/>
              </w:rPr>
            </w:pPr>
            <w:r>
              <w:rPr>
                <w:sz w:val="22"/>
              </w:rPr>
              <w:t>Karen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DiMatteo,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Paraprofessional,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 of the workday on June 5, 2023.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90" w:type="dxa"/>
          </w:tcPr>
          <w:p>
            <w:pPr>
              <w:pStyle w:val="TableParagraph"/>
              <w:spacing w:line="236" w:lineRule="exact"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Resignations: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8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 w:right="134"/>
              <w:rPr>
                <w:sz w:val="22"/>
              </w:rPr>
            </w:pPr>
            <w:r>
              <w:rPr>
                <w:sz w:val="22"/>
              </w:rPr>
              <w:t>Lilly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Zorich,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Custodian,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Burchfield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retroactive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the workday on March 16, 2023.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152" w:right="2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90" w:type="dxa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Rebecca Harter, Administrative Secretary, Transportation &amp; Business Office Support,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Office,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workday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19,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90" w:type="dxa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FT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1.0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Temporary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Professional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Employee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(TPE)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89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</w:rPr>
              <w:t>Nicole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Monahan,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Eastern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Mennonite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University,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 Certified School nurse, effective August 16, 2023, at a B+10 salary level.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90" w:type="dxa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Substitutes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(LTS)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95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274"/>
              <w:rPr>
                <w:sz w:val="22"/>
              </w:rPr>
            </w:pPr>
            <w:r>
              <w:rPr>
                <w:sz w:val="22"/>
              </w:rPr>
              <w:t>Steven Karscig, a graduate of LaRoche University, as a FT 1.0 Long-Term Substitute (LTS), English, High School, for G. McDonnell, effective on or about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August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year), at a salary of 85% of a Master’s Step 3 salary level.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7290" w:type="dxa"/>
          </w:tcPr>
          <w:p>
            <w:pPr>
              <w:pStyle w:val="TableParagraph"/>
              <w:spacing w:line="233" w:lineRule="exact" w:before="122"/>
              <w:ind w:left="122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 </w:t>
            </w:r>
            <w:r>
              <w:rPr>
                <w:b/>
                <w:spacing w:val="-2"/>
                <w:sz w:val="22"/>
              </w:rPr>
              <w:t>Custodian: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2" w:right="22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90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52" w:lineRule="exact" w:before="1"/>
              <w:ind w:left="122" w:right="274"/>
              <w:rPr>
                <w:sz w:val="22"/>
              </w:rPr>
            </w:pPr>
            <w:r>
              <w:rPr>
                <w:sz w:val="22"/>
              </w:rPr>
              <w:t>Richard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McConnell,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Custodian,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Buildings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Grounds,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effective on or about April 20, 2023.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640" w:bottom="280" w:left="800" w:right="860"/>
        </w:sectPr>
      </w:pPr>
    </w:p>
    <w:p>
      <w:pPr>
        <w:tabs>
          <w:tab w:pos="9030" w:val="left" w:leader="none"/>
        </w:tabs>
        <w:spacing w:line="240" w:lineRule="auto"/>
        <w:ind w:left="225" w:right="0" w:firstLine="0"/>
        <w:rPr>
          <w:sz w:val="20"/>
        </w:rPr>
      </w:pPr>
      <w:r>
        <w:rPr/>
        <w:pict>
          <v:rect style="position:absolute;margin-left:491.5pt;margin-top:280.609985pt;width:58.584pt;height:.48001pt;mso-position-horizontal-relative:page;mso-position-vertical-relative:page;z-index:15729152" id="docshape1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394.970032pt;width:58.584pt;height:.47998pt;mso-position-horizontal-relative:page;mso-position-vertical-relative:page;z-index:15729664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597.940002pt;width:58.584pt;height:.47998pt;mso-position-horizontal-relative:page;mso-position-vertical-relative:page;z-index:15730176" id="docshape3" filled="true" fillcolor="#000000" stroked="false">
            <v:fill type="solid"/>
            <w10:wrap type="none"/>
          </v:rect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74.8pt;height:123.15pt;mso-position-horizontal-relative:char;mso-position-vertical-relative:line" type="#_x0000_t202" id="docshape4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"/>
                    <w:gridCol w:w="2658"/>
                    <w:gridCol w:w="4296"/>
                  </w:tblGrid>
                  <w:tr>
                    <w:trPr>
                      <w:trHeight w:val="598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8" w:right="1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B.6</w:t>
                        </w:r>
                      </w:p>
                    </w:tc>
                    <w:tc>
                      <w:tcPr>
                        <w:tcW w:w="6954" w:type="dxa"/>
                        <w:gridSpan w:val="2"/>
                      </w:tcPr>
                      <w:p>
                        <w:pPr>
                          <w:pStyle w:val="TableParagraph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Approve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following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Supplemental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Contract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Coaches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Spring Season of the 2022-23 school year: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658" w:type="dxa"/>
                      </w:tcPr>
                      <w:p>
                        <w:pPr>
                          <w:pStyle w:val="TableParagraph"/>
                          <w:spacing w:line="237" w:lineRule="exact" w:before="93"/>
                          <w:ind w:left="17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Lacrosse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(Spring)</w:t>
                        </w:r>
                      </w:p>
                    </w:tc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9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38" w:right="16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</w:tc>
                    <w:tc>
                      <w:tcPr>
                        <w:tcW w:w="2658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Girls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JV</w:t>
                        </w:r>
                        <w:r>
                          <w:rPr>
                            <w:spacing w:val="-2"/>
                            <w:sz w:val="22"/>
                          </w:rPr>
                          <w:t> Coach</w:t>
                        </w:r>
                      </w:p>
                    </w:tc>
                    <w:tc>
                      <w:tcPr>
                        <w:tcW w:w="429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1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Kara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Jans</w:t>
                        </w:r>
                      </w:p>
                    </w:tc>
                  </w:tr>
                  <w:tr>
                    <w:trPr>
                      <w:trHeight w:val="1133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before="122"/>
                          <w:ind w:left="38" w:right="16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B.7</w:t>
                        </w:r>
                      </w:p>
                    </w:tc>
                    <w:tc>
                      <w:tcPr>
                        <w:tcW w:w="6954" w:type="dxa"/>
                        <w:gridSpan w:val="2"/>
                      </w:tcPr>
                      <w:p>
                        <w:pPr>
                          <w:pStyle w:val="TableParagraph"/>
                          <w:spacing w:before="122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Approve the following employees for the High School/Middle School </w:t>
                        </w:r>
                        <w:r>
                          <w:rPr>
                            <w:b/>
                            <w:sz w:val="22"/>
                          </w:rPr>
                          <w:t>Summer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School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Program,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High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School/Google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Classroom,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effective from 6/14/23 to 7/20/23, at an hourly rate of $35.00, per the Collective</w:t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17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Bargaining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Agreement: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95"/>
          <w:sz w:val="20"/>
        </w:rPr>
        <w:pict>
          <v:group style="width:72.05pt;height:.5pt;mso-position-horizontal-relative:char;mso-position-vertical-relative:line" id="docshapegroup5" coordorigin="0,0" coordsize="1441,10">
            <v:rect style="position:absolute;left:0;top:0;width:1441;height:10" id="docshape6" filled="true" fillcolor="#000000" stroked="false">
              <v:fill type="solid"/>
            </v:rect>
          </v:group>
        </w:pict>
      </w:r>
      <w:r>
        <w:rPr>
          <w:position w:val="195"/>
          <w:sz w:val="20"/>
        </w:rPr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593"/>
        <w:gridCol w:w="3211"/>
      </w:tblGrid>
      <w:tr>
        <w:trPr>
          <w:trHeight w:val="248" w:hRule="atLeast"/>
        </w:trPr>
        <w:tc>
          <w:tcPr>
            <w:tcW w:w="624" w:type="dxa"/>
          </w:tcPr>
          <w:p>
            <w:pPr>
              <w:pStyle w:val="TableParagraph"/>
              <w:spacing w:line="228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28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Coordinator/Supervisor</w:t>
            </w:r>
          </w:p>
        </w:tc>
        <w:tc>
          <w:tcPr>
            <w:tcW w:w="3211" w:type="dxa"/>
          </w:tcPr>
          <w:p>
            <w:pPr>
              <w:pStyle w:val="TableParagraph"/>
              <w:spacing w:line="228" w:lineRule="exact"/>
              <w:ind w:left="158"/>
              <w:rPr>
                <w:sz w:val="22"/>
              </w:rPr>
            </w:pPr>
            <w:r>
              <w:rPr>
                <w:sz w:val="22"/>
              </w:rPr>
              <w:t>David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DiPasquale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Science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Erika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Steiner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Inst.-</w:t>
            </w:r>
            <w:r>
              <w:rPr>
                <w:spacing w:val="-4"/>
                <w:sz w:val="22"/>
              </w:rPr>
              <w:t>SAHS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Karscig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English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SAMS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Brian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Duermeyer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Science/SAMS</w:t>
            </w:r>
          </w:p>
        </w:tc>
        <w:tc>
          <w:tcPr>
            <w:tcW w:w="3211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2"/>
                <w:sz w:val="22"/>
              </w:rPr>
              <w:t> Baleno</w:t>
            </w:r>
          </w:p>
        </w:tc>
      </w:tr>
      <w:tr>
        <w:trPr>
          <w:trHeight w:val="764" w:hRule="atLeast"/>
        </w:trPr>
        <w:tc>
          <w:tcPr>
            <w:tcW w:w="624" w:type="dxa"/>
          </w:tcPr>
          <w:p>
            <w:pPr>
              <w:pStyle w:val="TableParagraph"/>
              <w:spacing w:before="121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before="121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Titan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Summer Literacy Camp </w:t>
            </w:r>
            <w:r>
              <w:rPr>
                <w:sz w:val="22"/>
              </w:rPr>
              <w:t>Grades K-5:</w:t>
            </w:r>
          </w:p>
        </w:tc>
      </w:tr>
      <w:tr>
        <w:trPr>
          <w:trHeight w:val="383" w:hRule="atLeast"/>
        </w:trPr>
        <w:tc>
          <w:tcPr>
            <w:tcW w:w="624" w:type="dxa"/>
          </w:tcPr>
          <w:p>
            <w:pPr>
              <w:pStyle w:val="TableParagraph"/>
              <w:spacing w:line="237" w:lineRule="exact" w:before="12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37" w:lineRule="exact" w:before="127"/>
              <w:ind w:left="151"/>
              <w:rPr>
                <w:sz w:val="22"/>
              </w:rPr>
            </w:pPr>
            <w:r>
              <w:rPr>
                <w:sz w:val="22"/>
              </w:rPr>
              <w:t>Literacy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Camp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3211" w:type="dxa"/>
          </w:tcPr>
          <w:p>
            <w:pPr>
              <w:pStyle w:val="TableParagraph"/>
              <w:spacing w:line="237" w:lineRule="exact" w:before="127"/>
              <w:ind w:left="158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Fowler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Kindergarten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Jessica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Gilbert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Facilitator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Cavlovic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49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93" w:type="dxa"/>
          </w:tcPr>
          <w:p>
            <w:pPr>
              <w:pStyle w:val="TableParagraph"/>
              <w:spacing w:line="249" w:lineRule="exact"/>
              <w:ind w:left="151"/>
              <w:rPr>
                <w:sz w:val="22"/>
              </w:rPr>
            </w:pPr>
            <w:r>
              <w:rPr>
                <w:sz w:val="22"/>
              </w:rPr>
              <w:t>Gr.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4-5</w:t>
            </w:r>
            <w:r>
              <w:rPr>
                <w:spacing w:val="-2"/>
                <w:sz w:val="22"/>
              </w:rPr>
              <w:t> Facilitator</w:t>
            </w:r>
          </w:p>
        </w:tc>
        <w:tc>
          <w:tcPr>
            <w:tcW w:w="3211" w:type="dxa"/>
          </w:tcPr>
          <w:p>
            <w:pPr>
              <w:pStyle w:val="TableParagraph"/>
              <w:spacing w:line="249" w:lineRule="exact"/>
              <w:ind w:left="158"/>
              <w:rPr>
                <w:sz w:val="22"/>
              </w:rPr>
            </w:pPr>
            <w:r>
              <w:rPr>
                <w:sz w:val="22"/>
              </w:rPr>
              <w:t>Cassandra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Dudley</w:t>
            </w:r>
          </w:p>
        </w:tc>
      </w:tr>
      <w:tr>
        <w:trPr>
          <w:trHeight w:val="511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Camp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2023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84" w:hRule="atLeast"/>
        </w:trPr>
        <w:tc>
          <w:tcPr>
            <w:tcW w:w="624" w:type="dxa"/>
          </w:tcPr>
          <w:p>
            <w:pPr>
              <w:pStyle w:val="TableParagraph"/>
              <w:spacing w:line="237" w:lineRule="exact" w:before="12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37" w:lineRule="exact" w:before="127"/>
              <w:ind w:left="151"/>
              <w:rPr>
                <w:sz w:val="22"/>
              </w:rPr>
            </w:pPr>
            <w:r>
              <w:rPr>
                <w:sz w:val="22"/>
              </w:rPr>
              <w:t>Camp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Coordinator</w:t>
            </w:r>
          </w:p>
        </w:tc>
        <w:tc>
          <w:tcPr>
            <w:tcW w:w="3211" w:type="dxa"/>
          </w:tcPr>
          <w:p>
            <w:pPr>
              <w:pStyle w:val="TableParagraph"/>
              <w:spacing w:line="237" w:lineRule="exact" w:before="127"/>
              <w:ind w:left="158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Joseph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Malloy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Tammy</w:t>
            </w:r>
            <w:r>
              <w:rPr>
                <w:spacing w:val="-2"/>
                <w:sz w:val="22"/>
              </w:rPr>
              <w:t> Jarosinski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Science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Jill </w:t>
            </w:r>
            <w:r>
              <w:rPr>
                <w:spacing w:val="-2"/>
                <w:sz w:val="22"/>
              </w:rPr>
              <w:t>Millard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Math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McDonald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2"/>
                <w:sz w:val="22"/>
              </w:rPr>
              <w:t>Robotics/Coding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Allison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Koser</w:t>
            </w:r>
          </w:p>
        </w:tc>
      </w:tr>
      <w:tr>
        <w:trPr>
          <w:trHeight w:val="252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Danielle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Franc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Jamie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Gordon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Arts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Therasa</w:t>
            </w:r>
            <w:r>
              <w:rPr>
                <w:spacing w:val="-2"/>
                <w:sz w:val="22"/>
              </w:rPr>
              <w:t> Joseph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Logic</w:t>
            </w:r>
            <w:r>
              <w:rPr>
                <w:spacing w:val="-2"/>
                <w:sz w:val="22"/>
              </w:rPr>
              <w:t> Challenges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Chloe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Stanczak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4"/>
                <w:sz w:val="22"/>
              </w:rPr>
              <w:t> STEM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Kelly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Dugan</w:t>
            </w:r>
          </w:p>
        </w:tc>
      </w:tr>
      <w:tr>
        <w:trPr>
          <w:trHeight w:val="379" w:hRule="atLeast"/>
        </w:trPr>
        <w:tc>
          <w:tcPr>
            <w:tcW w:w="624" w:type="dxa"/>
          </w:tcPr>
          <w:p>
            <w:pPr>
              <w:pStyle w:val="TableParagraph"/>
              <w:spacing w:line="248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593" w:type="dxa"/>
          </w:tcPr>
          <w:p>
            <w:pPr>
              <w:pStyle w:val="TableParagraph"/>
              <w:spacing w:line="248" w:lineRule="exact"/>
              <w:ind w:left="151"/>
              <w:rPr>
                <w:sz w:val="22"/>
              </w:rPr>
            </w:pPr>
            <w:r>
              <w:rPr>
                <w:spacing w:val="-4"/>
                <w:sz w:val="22"/>
              </w:rPr>
              <w:t>STEM</w:t>
            </w:r>
          </w:p>
        </w:tc>
        <w:tc>
          <w:tcPr>
            <w:tcW w:w="3211" w:type="dxa"/>
          </w:tcPr>
          <w:p>
            <w:pPr>
              <w:pStyle w:val="TableParagraph"/>
              <w:spacing w:line="248" w:lineRule="exact"/>
              <w:ind w:left="158"/>
              <w:rPr>
                <w:sz w:val="22"/>
              </w:rPr>
            </w:pPr>
            <w:r>
              <w:rPr>
                <w:sz w:val="22"/>
              </w:rPr>
              <w:t>Tracy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Driver</w:t>
            </w:r>
          </w:p>
        </w:tc>
      </w:tr>
      <w:tr>
        <w:trPr>
          <w:trHeight w:val="763" w:hRule="atLeast"/>
        </w:trPr>
        <w:tc>
          <w:tcPr>
            <w:tcW w:w="624" w:type="dxa"/>
          </w:tcPr>
          <w:p>
            <w:pPr>
              <w:pStyle w:val="TableParagraph"/>
              <w:spacing w:before="122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B.10</w:t>
            </w:r>
          </w:p>
        </w:tc>
        <w:tc>
          <w:tcPr>
            <w:tcW w:w="6804" w:type="dxa"/>
            <w:gridSpan w:val="2"/>
          </w:tcPr>
          <w:p>
            <w:pPr>
              <w:pStyle w:val="TableParagraph"/>
              <w:spacing w:before="122"/>
              <w:ind w:left="151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LIGHT </w:t>
            </w:r>
            <w:r>
              <w:rPr>
                <w:b/>
                <w:spacing w:val="-2"/>
                <w:sz w:val="22"/>
              </w:rPr>
              <w:t>Coordinators</w:t>
            </w:r>
            <w:r>
              <w:rPr>
                <w:spacing w:val="-2"/>
                <w:sz w:val="22"/>
              </w:rPr>
              <w:t>:</w:t>
            </w:r>
          </w:p>
        </w:tc>
      </w:tr>
      <w:tr>
        <w:trPr>
          <w:trHeight w:val="385" w:hRule="atLeast"/>
        </w:trPr>
        <w:tc>
          <w:tcPr>
            <w:tcW w:w="624" w:type="dxa"/>
          </w:tcPr>
          <w:p>
            <w:pPr>
              <w:pStyle w:val="TableParagraph"/>
              <w:spacing w:line="238" w:lineRule="exact" w:before="127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593" w:type="dxa"/>
          </w:tcPr>
          <w:p>
            <w:pPr>
              <w:pStyle w:val="TableParagraph"/>
              <w:spacing w:line="238" w:lineRule="exact" w:before="127"/>
              <w:ind w:left="151"/>
              <w:rPr>
                <w:sz w:val="22"/>
              </w:rPr>
            </w:pP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3211" w:type="dxa"/>
          </w:tcPr>
          <w:p>
            <w:pPr>
              <w:pStyle w:val="TableParagraph"/>
              <w:spacing w:line="238" w:lineRule="exact" w:before="127"/>
              <w:ind w:left="158"/>
              <w:rPr>
                <w:sz w:val="22"/>
              </w:rPr>
            </w:pPr>
            <w:r>
              <w:rPr>
                <w:sz w:val="22"/>
              </w:rPr>
              <w:t>Catlyn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DiPasquale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Kim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Piekarski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School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Jennifer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Birch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Christopher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Lisowski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Laurie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Cortazzo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99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Lucy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Bender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Burchfield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Susan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Randall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5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Monica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McElwain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</w:tr>
      <w:tr>
        <w:trPr>
          <w:trHeight w:val="253" w:hRule="atLeast"/>
        </w:trPr>
        <w:tc>
          <w:tcPr>
            <w:tcW w:w="624" w:type="dxa"/>
          </w:tcPr>
          <w:p>
            <w:pPr>
              <w:pStyle w:val="TableParagraph"/>
              <w:spacing w:line="233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593" w:type="dxa"/>
          </w:tcPr>
          <w:p>
            <w:pPr>
              <w:pStyle w:val="TableParagraph"/>
              <w:spacing w:line="233" w:lineRule="exact"/>
              <w:ind w:left="151"/>
              <w:rPr>
                <w:sz w:val="22"/>
              </w:rPr>
            </w:pPr>
            <w:r>
              <w:rPr>
                <w:sz w:val="22"/>
              </w:rPr>
              <w:t>Marzolf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3211" w:type="dxa"/>
          </w:tcPr>
          <w:p>
            <w:pPr>
              <w:pStyle w:val="TableParagraph"/>
              <w:spacing w:line="233" w:lineRule="exact"/>
              <w:ind w:left="158"/>
              <w:rPr>
                <w:sz w:val="22"/>
              </w:rPr>
            </w:pPr>
            <w:r>
              <w:rPr>
                <w:sz w:val="22"/>
              </w:rPr>
              <w:t>Angela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Evans</w:t>
            </w:r>
          </w:p>
        </w:tc>
      </w:tr>
      <w:tr>
        <w:trPr>
          <w:trHeight w:val="251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left="204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593" w:type="dxa"/>
          </w:tcPr>
          <w:p>
            <w:pPr>
              <w:pStyle w:val="TableParagraph"/>
              <w:spacing w:line="232" w:lineRule="exact"/>
              <w:ind w:left="151"/>
              <w:rPr>
                <w:sz w:val="22"/>
              </w:rPr>
            </w:pPr>
            <w:r>
              <w:rPr>
                <w:sz w:val="22"/>
              </w:rPr>
              <w:t>Reserve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3211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Kristin</w:t>
            </w:r>
            <w:r>
              <w:rPr>
                <w:spacing w:val="-2"/>
                <w:sz w:val="22"/>
              </w:rPr>
              <w:t> Barbour</w:t>
            </w:r>
          </w:p>
        </w:tc>
      </w:tr>
      <w:tr>
        <w:trPr>
          <w:trHeight w:val="248" w:hRule="atLeast"/>
        </w:trPr>
        <w:tc>
          <w:tcPr>
            <w:tcW w:w="624" w:type="dxa"/>
          </w:tcPr>
          <w:p>
            <w:pPr>
              <w:pStyle w:val="TableParagraph"/>
              <w:spacing w:line="228" w:lineRule="exact"/>
              <w:ind w:left="180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593" w:type="dxa"/>
          </w:tcPr>
          <w:p>
            <w:pPr>
              <w:pStyle w:val="TableParagraph"/>
              <w:spacing w:line="228" w:lineRule="exact"/>
              <w:ind w:left="151"/>
              <w:rPr>
                <w:sz w:val="22"/>
              </w:rPr>
            </w:pPr>
            <w:r>
              <w:rPr>
                <w:sz w:val="22"/>
              </w:rPr>
              <w:t>Scott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Primary</w:t>
            </w:r>
          </w:p>
        </w:tc>
        <w:tc>
          <w:tcPr>
            <w:tcW w:w="3211" w:type="dxa"/>
          </w:tcPr>
          <w:p>
            <w:pPr>
              <w:pStyle w:val="TableParagraph"/>
              <w:spacing w:line="228" w:lineRule="exact"/>
              <w:ind w:left="158"/>
              <w:rPr>
                <w:sz w:val="22"/>
              </w:rPr>
            </w:pPr>
            <w:r>
              <w:rPr>
                <w:sz w:val="22"/>
              </w:rPr>
              <w:t>Cari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Kelm</w:t>
            </w:r>
          </w:p>
        </w:tc>
      </w:tr>
    </w:tbl>
    <w:p>
      <w:pPr>
        <w:spacing w:after="0" w:line="228" w:lineRule="exact"/>
        <w:rPr>
          <w:sz w:val="22"/>
        </w:rPr>
        <w:sectPr>
          <w:pgSz w:w="12240" w:h="15840"/>
          <w:pgMar w:top="860" w:bottom="280" w:left="800" w:right="8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91.5pt;margin-top:531.550049pt;width:58.584pt;height:.47998pt;mso-position-horizontal-relative:page;mso-position-vertical-relative:page;z-index:15731200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559.149963pt;width:58.584pt;height:.48004pt;mso-position-horizontal-relative:page;mso-position-vertical-relative:page;z-index:15731712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598.540039pt;width:58.584pt;height:.47998pt;mso-position-horizontal-relative:page;mso-position-vertical-relative:page;z-index:15732224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650.619995pt;width:58.584pt;height:.47998pt;mso-position-horizontal-relative:page;mso-position-vertical-relative:page;z-index:15732736" id="docshape10" filled="true" fillcolor="#000000" stroked="false">
            <v:fill type="solid"/>
            <w10:wrap type="none"/>
          </v:rect>
        </w:pict>
      </w:r>
    </w:p>
    <w:p>
      <w:pPr>
        <w:pStyle w:val="BodyText"/>
        <w:spacing w:before="3"/>
        <w:rPr>
          <w:sz w:val="16"/>
        </w:rPr>
      </w:pPr>
    </w:p>
    <w:p>
      <w:pPr>
        <w:tabs>
          <w:tab w:pos="1221" w:val="left" w:leader="none"/>
        </w:tabs>
        <w:spacing w:before="92"/>
        <w:ind w:left="0" w:right="326" w:firstLine="0"/>
        <w:jc w:val="right"/>
        <w:rPr>
          <w:sz w:val="22"/>
        </w:rPr>
      </w:pPr>
      <w:r>
        <w:rPr/>
        <w:pict>
          <v:shape style="position:absolute;margin-left:45.5pt;margin-top:-20.288330pt;width:380.65pt;height:113.75pt;mso-position-horizontal-relative:page;mso-position-vertical-relative:paragraph;z-index:15733248" type="#_x0000_t202" id="docshape1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4"/>
                    <w:gridCol w:w="2652"/>
                    <w:gridCol w:w="4217"/>
                  </w:tblGrid>
                  <w:tr>
                    <w:trPr>
                      <w:trHeight w:val="886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9" w:right="13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B.11</w:t>
                        </w:r>
                      </w:p>
                    </w:tc>
                    <w:tc>
                      <w:tcPr>
                        <w:tcW w:w="6869" w:type="dxa"/>
                        <w:gridSpan w:val="2"/>
                      </w:tcPr>
                      <w:p>
                        <w:pPr>
                          <w:pStyle w:val="TableParagraph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Approve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following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4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students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temporary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summer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employment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 2022, according to the provisions set forth in the </w:t>
                        </w:r>
                        <w:r>
                          <w:rPr>
                            <w:b/>
                            <w:sz w:val="22"/>
                          </w:rPr>
                          <w:t>Summer Employment Program </w:t>
                        </w:r>
                        <w:r>
                          <w:rPr>
                            <w:sz w:val="22"/>
                          </w:rPr>
                          <w:t>(up to 30 students), adopted by the Board on February 15, 2023: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237" w:lineRule="exact" w:before="127"/>
                          <w:ind w:left="15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Name: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37" w:lineRule="exact" w:before="127"/>
                          <w:ind w:left="109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Start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Date: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71" w:right="2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a.</w:t>
                        </w:r>
                      </w:p>
                    </w:tc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Ian</w:t>
                        </w:r>
                        <w:r>
                          <w:rPr>
                            <w:spacing w:val="-2"/>
                            <w:sz w:val="22"/>
                          </w:rPr>
                          <w:t> Helfrich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0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on/about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39" w:right="1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b.</w:t>
                        </w:r>
                      </w:p>
                    </w:tc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Adan</w:t>
                        </w:r>
                        <w:r>
                          <w:rPr>
                            <w:spacing w:val="-2"/>
                            <w:sz w:val="22"/>
                          </w:rPr>
                          <w:t> Merdian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10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on/about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2022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71" w:right="2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c.</w:t>
                        </w:r>
                      </w:p>
                    </w:tc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Megan</w:t>
                        </w:r>
                        <w:r>
                          <w:rPr>
                            <w:spacing w:val="-2"/>
                            <w:sz w:val="22"/>
                          </w:rPr>
                          <w:t> Povich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10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on/about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May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39" w:right="13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d.</w:t>
                        </w:r>
                      </w:p>
                    </w:tc>
                    <w:tc>
                      <w:tcPr>
                        <w:tcW w:w="265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Jackson</w:t>
                        </w:r>
                        <w:r>
                          <w:rPr>
                            <w:spacing w:val="-2"/>
                            <w:sz w:val="22"/>
                          </w:rPr>
                          <w:t> Conrad</w:t>
                        </w:r>
                      </w:p>
                    </w:tc>
                    <w:tc>
                      <w:tcPr>
                        <w:tcW w:w="421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0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on/about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June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5,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76"/>
        <w:gridCol w:w="6800"/>
        <w:gridCol w:w="910"/>
        <w:gridCol w:w="1179"/>
      </w:tblGrid>
      <w:tr>
        <w:trPr>
          <w:trHeight w:val="380" w:hRule="atLeast"/>
        </w:trPr>
        <w:tc>
          <w:tcPr>
            <w:tcW w:w="696" w:type="dxa"/>
          </w:tcPr>
          <w:p>
            <w:pPr>
              <w:pStyle w:val="TableParagraph"/>
              <w:spacing w:line="244" w:lineRule="exact"/>
              <w:ind w:left="78"/>
              <w:rPr>
                <w:sz w:val="22"/>
              </w:rPr>
            </w:pPr>
            <w:r>
              <w:rPr>
                <w:spacing w:val="-4"/>
                <w:sz w:val="22"/>
              </w:rPr>
              <w:t>B.12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D-D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Clericals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year: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tabs>
                <w:tab w:pos="1228" w:val="left" w:leader="none"/>
              </w:tabs>
              <w:spacing w:line="244" w:lineRule="exact"/>
              <w:ind w:left="6" w:right="-5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5" w:hRule="atLeast"/>
        </w:trPr>
        <w:tc>
          <w:tcPr>
            <w:tcW w:w="696" w:type="dxa"/>
          </w:tcPr>
          <w:p>
            <w:pPr>
              <w:pStyle w:val="TableParagraph"/>
              <w:spacing w:line="238" w:lineRule="exact" w:before="127"/>
              <w:ind w:left="213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spacing w:line="238" w:lineRule="exact" w:before="127"/>
              <w:ind w:left="108"/>
              <w:rPr>
                <w:sz w:val="16"/>
              </w:rPr>
            </w:pPr>
            <w:r>
              <w:rPr>
                <w:sz w:val="22"/>
              </w:rPr>
              <w:t>Rachel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Haig,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Registered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Nurse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(RN)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16"/>
              </w:rPr>
              <w:t>(paid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higher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daily </w:t>
            </w:r>
            <w:r>
              <w:rPr>
                <w:spacing w:val="-2"/>
                <w:sz w:val="16"/>
              </w:rPr>
              <w:t>rate)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696" w:type="dxa"/>
          </w:tcPr>
          <w:p>
            <w:pPr>
              <w:pStyle w:val="TableParagraph"/>
              <w:spacing w:line="249" w:lineRule="exact"/>
              <w:ind w:left="208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spacing w:line="249" w:lineRule="exact"/>
              <w:ind w:left="108"/>
              <w:rPr>
                <w:sz w:val="18"/>
              </w:rPr>
            </w:pPr>
            <w:r>
              <w:rPr>
                <w:sz w:val="22"/>
              </w:rPr>
              <w:t>Christine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Zinsser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3/15/23)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696" w:type="dxa"/>
          </w:tcPr>
          <w:p>
            <w:pPr>
              <w:pStyle w:val="TableParagraph"/>
              <w:spacing w:before="121"/>
              <w:ind w:left="78"/>
              <w:rPr>
                <w:sz w:val="22"/>
              </w:rPr>
            </w:pPr>
            <w:r>
              <w:rPr>
                <w:spacing w:val="-4"/>
                <w:sz w:val="22"/>
              </w:rPr>
              <w:t>B.13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spacing w:line="250" w:lineRule="atLeast" w:before="103"/>
              <w:ind w:left="108" w:right="26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D-D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Custodian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2022-23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6" w:hRule="atLeast"/>
        </w:trPr>
        <w:tc>
          <w:tcPr>
            <w:tcW w:w="69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3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Steven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Grzybowski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33" w:hRule="atLeast"/>
        </w:trPr>
        <w:tc>
          <w:tcPr>
            <w:tcW w:w="696" w:type="dxa"/>
          </w:tcPr>
          <w:p>
            <w:pPr>
              <w:pStyle w:val="TableParagraph"/>
              <w:spacing w:before="122"/>
              <w:ind w:left="78"/>
              <w:rPr>
                <w:sz w:val="22"/>
              </w:rPr>
            </w:pPr>
            <w:r>
              <w:rPr>
                <w:spacing w:val="-4"/>
                <w:sz w:val="22"/>
              </w:rPr>
              <w:t>B.14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spacing w:before="122"/>
              <w:ind w:left="108" w:right="183"/>
              <w:rPr>
                <w:sz w:val="22"/>
              </w:rPr>
            </w:pPr>
            <w:r>
              <w:rPr>
                <w:sz w:val="22"/>
              </w:rPr>
              <w:t>Approve the Collective Bargaining Agreement between the Shaler Area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Teamsters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full-time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part-time secretaries, clerks, and aides for the period July 1, 2023 to June 30,</w:t>
            </w:r>
          </w:p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pacing w:val="-2"/>
                <w:sz w:val="22"/>
              </w:rPr>
              <w:t>2028.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18" w:hRule="atLeast"/>
        </w:trPr>
        <w:tc>
          <w:tcPr>
            <w:tcW w:w="69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35" w:right="105" w:hanging="18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64" w:right="259" w:hanging="176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18" w:right="165" w:hanging="44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10" w:hRule="atLeast"/>
        </w:trPr>
        <w:tc>
          <w:tcPr>
            <w:tcW w:w="696" w:type="dxa"/>
          </w:tcPr>
          <w:p>
            <w:pPr>
              <w:pStyle w:val="TableParagraph"/>
              <w:spacing w:line="238" w:lineRule="exact" w:before="15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276" w:type="dxa"/>
            <w:gridSpan w:val="2"/>
          </w:tcPr>
          <w:p>
            <w:pPr>
              <w:pStyle w:val="TableParagraph"/>
              <w:spacing w:line="238" w:lineRule="exact" w:before="15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MARCH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9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46" w:lineRule="exact"/>
              <w:ind w:left="93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800" w:type="dxa"/>
          </w:tcPr>
          <w:p>
            <w:pPr>
              <w:pStyle w:val="TableParagraph"/>
              <w:spacing w:line="246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Addendum</w:t>
            </w:r>
          </w:p>
        </w:tc>
        <w:tc>
          <w:tcPr>
            <w:tcW w:w="910" w:type="dxa"/>
          </w:tcPr>
          <w:p>
            <w:pPr>
              <w:pStyle w:val="TableParagraph"/>
              <w:spacing w:line="246" w:lineRule="exact"/>
              <w:ind w:left="184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1"/>
              <w:ind w:left="82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800" w:type="dxa"/>
          </w:tcPr>
          <w:p>
            <w:pPr>
              <w:pStyle w:val="TableParagraph"/>
              <w:spacing w:before="1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910" w:type="dxa"/>
          </w:tcPr>
          <w:p>
            <w:pPr>
              <w:pStyle w:val="TableParagraph"/>
              <w:spacing w:before="1"/>
              <w:ind w:left="189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81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80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Proceeds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910" w:type="dxa"/>
          </w:tcPr>
          <w:p>
            <w:pPr>
              <w:pStyle w:val="TableParagraph"/>
              <w:spacing w:line="251" w:lineRule="exact"/>
              <w:ind w:left="189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93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80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Budget </w:t>
            </w:r>
            <w:r>
              <w:rPr>
                <w:spacing w:val="-2"/>
                <w:sz w:val="22"/>
              </w:rPr>
              <w:t>Transfers</w:t>
            </w:r>
          </w:p>
        </w:tc>
        <w:tc>
          <w:tcPr>
            <w:tcW w:w="910" w:type="dxa"/>
          </w:tcPr>
          <w:p>
            <w:pPr>
              <w:pStyle w:val="TableParagraph"/>
              <w:spacing w:line="251" w:lineRule="exact"/>
              <w:ind w:left="184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70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80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910" w:type="dxa"/>
          </w:tcPr>
          <w:p>
            <w:pPr>
              <w:pStyle w:val="TableParagraph"/>
              <w:spacing w:line="251" w:lineRule="exact"/>
              <w:ind w:left="196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6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line="251" w:lineRule="exact"/>
              <w:ind w:left="58" w:right="13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80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Profiles</w:t>
            </w:r>
          </w:p>
        </w:tc>
        <w:tc>
          <w:tcPr>
            <w:tcW w:w="910" w:type="dxa"/>
          </w:tcPr>
          <w:p>
            <w:pPr>
              <w:pStyle w:val="TableParagraph"/>
              <w:spacing w:line="251" w:lineRule="exact"/>
              <w:ind w:left="201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365"/>
        <w:gridCol w:w="627"/>
      </w:tblGrid>
      <w:tr>
        <w:trPr>
          <w:trHeight w:val="398" w:hRule="atLeast"/>
        </w:trPr>
        <w:tc>
          <w:tcPr>
            <w:tcW w:w="541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  <w:tc>
          <w:tcPr>
            <w:tcW w:w="7365" w:type="dxa"/>
          </w:tcPr>
          <w:p>
            <w:pPr>
              <w:pStyle w:val="TableParagraph"/>
              <w:spacing w:line="244" w:lineRule="exact"/>
              <w:ind w:left="178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Statement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627" w:type="dxa"/>
          </w:tcPr>
          <w:p>
            <w:pPr>
              <w:pStyle w:val="TableParagraph"/>
              <w:spacing w:line="244" w:lineRule="exact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C.2</w:t>
            </w:r>
          </w:p>
        </w:tc>
      </w:tr>
      <w:tr>
        <w:trPr>
          <w:trHeight w:val="552" w:hRule="atLeast"/>
        </w:trPr>
        <w:tc>
          <w:tcPr>
            <w:tcW w:w="541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  <w:tc>
          <w:tcPr>
            <w:tcW w:w="7365" w:type="dxa"/>
          </w:tcPr>
          <w:p>
            <w:pPr>
              <w:pStyle w:val="TableParagraph"/>
              <w:spacing w:before="145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Transit</w:t>
            </w:r>
            <w:r>
              <w:rPr>
                <w:spacing w:val="-2"/>
                <w:sz w:val="22"/>
              </w:rPr>
              <w:t> Personnel.</w:t>
            </w:r>
          </w:p>
        </w:tc>
        <w:tc>
          <w:tcPr>
            <w:tcW w:w="627" w:type="dxa"/>
          </w:tcPr>
          <w:p>
            <w:pPr>
              <w:pStyle w:val="TableParagraph"/>
              <w:spacing w:before="145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C.3</w:t>
            </w:r>
          </w:p>
        </w:tc>
      </w:tr>
      <w:tr>
        <w:trPr>
          <w:trHeight w:val="797" w:hRule="atLeast"/>
        </w:trPr>
        <w:tc>
          <w:tcPr>
            <w:tcW w:w="541" w:type="dxa"/>
          </w:tcPr>
          <w:p>
            <w:pPr>
              <w:pStyle w:val="TableParagraph"/>
              <w:spacing w:before="14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  <w:tc>
          <w:tcPr>
            <w:tcW w:w="7365" w:type="dxa"/>
          </w:tcPr>
          <w:p>
            <w:pPr>
              <w:pStyle w:val="TableParagraph"/>
              <w:spacing w:before="145"/>
              <w:ind w:left="17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surplus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items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unused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risers, railing, and related material.</w:t>
            </w:r>
          </w:p>
        </w:tc>
        <w:tc>
          <w:tcPr>
            <w:tcW w:w="627" w:type="dxa"/>
          </w:tcPr>
          <w:p>
            <w:pPr>
              <w:pStyle w:val="TableParagraph"/>
              <w:spacing w:before="145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C.4</w:t>
            </w:r>
          </w:p>
        </w:tc>
      </w:tr>
      <w:tr>
        <w:trPr>
          <w:trHeight w:val="1040" w:hRule="atLeast"/>
        </w:trPr>
        <w:tc>
          <w:tcPr>
            <w:tcW w:w="541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  <w:tc>
          <w:tcPr>
            <w:tcW w:w="7365" w:type="dxa"/>
          </w:tcPr>
          <w:p>
            <w:pPr>
              <w:pStyle w:val="TableParagraph"/>
              <w:spacing w:before="135"/>
              <w:ind w:left="178" w:right="16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HC-1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conditioning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High School gyms &amp; wrestling room and Central Office Server – final contract adjustment for unused field quantity allowances.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(Deduct $38,690.00)</w:t>
            </w:r>
          </w:p>
        </w:tc>
        <w:tc>
          <w:tcPr>
            <w:tcW w:w="627" w:type="dxa"/>
          </w:tcPr>
          <w:p>
            <w:pPr>
              <w:pStyle w:val="TableParagraph"/>
              <w:spacing w:before="135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C.5</w:t>
            </w:r>
          </w:p>
        </w:tc>
      </w:tr>
      <w:tr>
        <w:trPr>
          <w:trHeight w:val="893" w:hRule="atLeast"/>
        </w:trPr>
        <w:tc>
          <w:tcPr>
            <w:tcW w:w="541" w:type="dxa"/>
          </w:tcPr>
          <w:p>
            <w:pPr>
              <w:pStyle w:val="TableParagraph"/>
              <w:spacing w:before="136"/>
              <w:ind w:left="50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  <w:tc>
          <w:tcPr>
            <w:tcW w:w="7365" w:type="dxa"/>
          </w:tcPr>
          <w:p>
            <w:pPr>
              <w:pStyle w:val="TableParagraph"/>
              <w:spacing w:line="252" w:lineRule="exact" w:before="117"/>
              <w:ind w:left="178" w:right="168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Caliber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 construction work related to the new Press Box for Titan Stadium at Shaler Area Middle School in the amount of $198,000.</w:t>
            </w:r>
          </w:p>
        </w:tc>
        <w:tc>
          <w:tcPr>
            <w:tcW w:w="627" w:type="dxa"/>
          </w:tcPr>
          <w:p>
            <w:pPr>
              <w:pStyle w:val="TableParagraph"/>
              <w:spacing w:before="136"/>
              <w:ind w:right="48"/>
              <w:jc w:val="right"/>
              <w:rPr>
                <w:sz w:val="22"/>
              </w:rPr>
            </w:pPr>
            <w:r>
              <w:rPr>
                <w:spacing w:val="-5"/>
                <w:sz w:val="22"/>
              </w:rPr>
              <w:t>C.6</w:t>
            </w:r>
          </w:p>
        </w:tc>
      </w:tr>
    </w:tbl>
    <w:p>
      <w:pPr>
        <w:pStyle w:val="BodyText"/>
        <w:spacing w:line="20" w:lineRule="exact"/>
        <w:ind w:left="9030"/>
        <w:rPr>
          <w:sz w:val="2"/>
        </w:rPr>
      </w:pPr>
      <w:r>
        <w:rPr>
          <w:sz w:val="2"/>
        </w:rPr>
        <w:pict>
          <v:group style="width:58.6pt;height:.5pt;mso-position-horizontal-relative:char;mso-position-vertical-relative:line" id="docshapegroup12" coordorigin="0,0" coordsize="1172,10">
            <v:rect style="position:absolute;left:0;top:0;width:1172;height:10" id="docshape1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860" w:bottom="280" w:left="800" w:right="860"/>
        </w:sectPr>
      </w:pP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7179"/>
        <w:gridCol w:w="687"/>
      </w:tblGrid>
      <w:tr>
        <w:trPr>
          <w:trHeight w:val="1809" w:hRule="atLeast"/>
        </w:trPr>
        <w:tc>
          <w:tcPr>
            <w:tcW w:w="778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  <w:tc>
          <w:tcPr>
            <w:tcW w:w="7179" w:type="dxa"/>
          </w:tcPr>
          <w:p>
            <w:pPr>
              <w:pStyle w:val="TableParagraph"/>
              <w:ind w:left="-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three-year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Schaffer,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MD,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district physician, beginning July 1, 2023 through June 30, 2026: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3345" w:val="left" w:leader="none"/>
              </w:tabs>
              <w:spacing w:before="1"/>
              <w:ind w:left="1973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Year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Compensation</w:t>
            </w:r>
          </w:p>
          <w:p>
            <w:pPr>
              <w:pStyle w:val="TableParagraph"/>
              <w:tabs>
                <w:tab w:pos="3664" w:val="left" w:leader="none"/>
              </w:tabs>
              <w:spacing w:before="11"/>
              <w:ind w:left="2066"/>
              <w:rPr>
                <w:sz w:val="22"/>
              </w:rPr>
            </w:pPr>
            <w:r>
              <w:rPr>
                <w:spacing w:val="-2"/>
                <w:sz w:val="22"/>
              </w:rPr>
              <w:t>2023-</w:t>
            </w:r>
            <w:r>
              <w:rPr>
                <w:spacing w:val="-4"/>
                <w:sz w:val="22"/>
              </w:rPr>
              <w:t>2024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$22,308</w:t>
            </w:r>
          </w:p>
          <w:p>
            <w:pPr>
              <w:pStyle w:val="TableParagraph"/>
              <w:tabs>
                <w:tab w:pos="3664" w:val="left" w:leader="none"/>
              </w:tabs>
              <w:spacing w:before="11"/>
              <w:ind w:left="2066"/>
              <w:rPr>
                <w:sz w:val="22"/>
              </w:rPr>
            </w:pPr>
            <w:r>
              <w:rPr>
                <w:spacing w:val="-2"/>
                <w:sz w:val="22"/>
              </w:rPr>
              <w:t>2024-</w:t>
            </w:r>
            <w:r>
              <w:rPr>
                <w:spacing w:val="-4"/>
                <w:sz w:val="22"/>
              </w:rPr>
              <w:t>2025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$23,200</w:t>
            </w:r>
          </w:p>
          <w:p>
            <w:pPr>
              <w:pStyle w:val="TableParagraph"/>
              <w:tabs>
                <w:tab w:pos="3664" w:val="left" w:leader="none"/>
              </w:tabs>
              <w:spacing w:line="241" w:lineRule="exact" w:before="8"/>
              <w:ind w:left="2066"/>
              <w:rPr>
                <w:sz w:val="22"/>
              </w:rPr>
            </w:pPr>
            <w:r>
              <w:rPr>
                <w:spacing w:val="-2"/>
                <w:sz w:val="22"/>
              </w:rPr>
              <w:t>2025-</w:t>
            </w:r>
            <w:r>
              <w:rPr>
                <w:spacing w:val="-4"/>
                <w:sz w:val="22"/>
              </w:rPr>
              <w:t>2026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$24,128</w:t>
            </w:r>
          </w:p>
        </w:tc>
        <w:tc>
          <w:tcPr>
            <w:tcW w:w="687" w:type="dxa"/>
          </w:tcPr>
          <w:p>
            <w:pPr>
              <w:pStyle w:val="TableParagraph"/>
              <w:spacing w:line="244" w:lineRule="exact"/>
              <w:ind w:left="269"/>
              <w:rPr>
                <w:sz w:val="22"/>
              </w:rPr>
            </w:pPr>
            <w:r>
              <w:rPr>
                <w:spacing w:val="-5"/>
                <w:sz w:val="22"/>
              </w:rPr>
              <w:t>C.7</w:t>
            </w:r>
          </w:p>
        </w:tc>
      </w:tr>
      <w:tr>
        <w:trPr>
          <w:trHeight w:val="2337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  <w:tc>
          <w:tcPr>
            <w:tcW w:w="717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-3" w:right="28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proposal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Jordan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2023 school real estate tax bills for the Shaler Area School District for the Etna Borough, Millvale Borough, and Shaler Township in the amount of</w:t>
            </w:r>
          </w:p>
          <w:p>
            <w:pPr>
              <w:pStyle w:val="TableParagraph"/>
              <w:ind w:left="-3" w:right="280"/>
              <w:rPr>
                <w:sz w:val="22"/>
              </w:rPr>
            </w:pPr>
            <w:r>
              <w:rPr>
                <w:sz w:val="22"/>
              </w:rPr>
              <w:t>$.35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which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approximately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$5,800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$1.75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 installment payment process.</w:t>
            </w:r>
          </w:p>
          <w:p>
            <w:pPr>
              <w:pStyle w:val="TableParagraph"/>
              <w:spacing w:before="137"/>
              <w:ind w:left="-3"/>
              <w:rPr>
                <w:i/>
                <w:sz w:val="22"/>
              </w:rPr>
            </w:pPr>
            <w:r>
              <w:rPr>
                <w:i/>
                <w:sz w:val="22"/>
              </w:rPr>
              <w:t>(NOTE: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i/>
                <w:sz w:val="22"/>
              </w:rPr>
              <w:t>Services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stuffing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envelopes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additional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$150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Etna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z w:val="22"/>
              </w:rPr>
              <w:t> Millvale Boroughs and $300 for Shaler Township.)</w:t>
            </w:r>
          </w:p>
        </w:tc>
        <w:tc>
          <w:tcPr>
            <w:tcW w:w="687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69"/>
              <w:rPr>
                <w:sz w:val="22"/>
              </w:rPr>
            </w:pPr>
            <w:r>
              <w:rPr>
                <w:spacing w:val="-5"/>
                <w:sz w:val="22"/>
              </w:rPr>
              <w:t>C.8</w:t>
            </w:r>
          </w:p>
        </w:tc>
      </w:tr>
      <w:tr>
        <w:trPr>
          <w:trHeight w:val="787" w:hRule="atLeast"/>
        </w:trPr>
        <w:tc>
          <w:tcPr>
            <w:tcW w:w="778" w:type="dxa"/>
          </w:tcPr>
          <w:p>
            <w:pPr>
              <w:pStyle w:val="TableParagraph"/>
              <w:spacing w:before="136"/>
              <w:ind w:left="105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  <w:tc>
          <w:tcPr>
            <w:tcW w:w="7179" w:type="dxa"/>
          </w:tcPr>
          <w:p>
            <w:pPr>
              <w:pStyle w:val="TableParagraph"/>
              <w:spacing w:before="136"/>
              <w:ind w:left="-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contact 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Kriete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upcoming</w:t>
            </w:r>
          </w:p>
          <w:p>
            <w:pPr>
              <w:pStyle w:val="TableParagraph"/>
              <w:spacing w:before="1"/>
              <w:ind w:left="-3"/>
              <w:rPr>
                <w:sz w:val="22"/>
              </w:rPr>
            </w:pPr>
            <w:r>
              <w:rPr>
                <w:sz w:val="22"/>
              </w:rPr>
              <w:t>E-rate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periods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$3.5K.</w:t>
            </w:r>
          </w:p>
        </w:tc>
        <w:tc>
          <w:tcPr>
            <w:tcW w:w="687" w:type="dxa"/>
          </w:tcPr>
          <w:p>
            <w:pPr>
              <w:pStyle w:val="TableParagraph"/>
              <w:spacing w:before="136"/>
              <w:ind w:left="269"/>
              <w:rPr>
                <w:sz w:val="22"/>
              </w:rPr>
            </w:pPr>
            <w:r>
              <w:rPr>
                <w:spacing w:val="-5"/>
                <w:sz w:val="22"/>
              </w:rPr>
              <w:t>C.9</w:t>
            </w:r>
          </w:p>
        </w:tc>
      </w:tr>
      <w:tr>
        <w:trPr>
          <w:trHeight w:val="1963" w:hRule="atLeast"/>
        </w:trPr>
        <w:tc>
          <w:tcPr>
            <w:tcW w:w="77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C.10</w:t>
            </w:r>
          </w:p>
        </w:tc>
        <w:tc>
          <w:tcPr>
            <w:tcW w:w="717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5"/>
              <w:ind w:left="-8"/>
              <w:jc w:val="both"/>
              <w:rPr>
                <w:sz w:val="22"/>
              </w:rPr>
            </w:pPr>
            <w:r>
              <w:rPr>
                <w:sz w:val="22"/>
              </w:rPr>
              <w:t>Recommend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award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listed: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tabs>
                <w:tab w:pos="2966" w:val="left" w:leader="none"/>
              </w:tabs>
              <w:spacing w:line="249" w:lineRule="auto"/>
              <w:ind w:left="107" w:right="1930"/>
              <w:jc w:val="both"/>
              <w:rPr>
                <w:sz w:val="22"/>
              </w:rPr>
            </w:pPr>
            <w:r>
              <w:rPr>
                <w:sz w:val="22"/>
              </w:rPr>
              <w:t>Athletic Supplies</w:t>
              <w:tab/>
              <w:t>Recommend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submitted Athletic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Supplies</w:t>
            </w:r>
            <w:r>
              <w:rPr>
                <w:spacing w:val="80"/>
                <w:w w:val="150"/>
                <w:sz w:val="22"/>
              </w:rPr>
              <w:t> </w:t>
            </w:r>
            <w:r>
              <w:rPr>
                <w:sz w:val="22"/>
              </w:rPr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submitted Janitorial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Supplies</w:t>
            </w:r>
            <w:r>
              <w:rPr>
                <w:sz w:val="22"/>
              </w:rPr>
              <w:tab/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  <w:p>
            <w:pPr>
              <w:pStyle w:val="TableParagraph"/>
              <w:tabs>
                <w:tab w:pos="2966" w:val="left" w:leader="none"/>
              </w:tabs>
              <w:spacing w:before="1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Trash</w:t>
            </w:r>
            <w:r>
              <w:rPr>
                <w:spacing w:val="-2"/>
                <w:sz w:val="22"/>
              </w:rPr>
              <w:t> Removal</w:t>
            </w:r>
            <w:r>
              <w:rPr>
                <w:sz w:val="22"/>
              </w:rPr>
              <w:tab/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  <w:p>
            <w:pPr>
              <w:pStyle w:val="TableParagraph"/>
              <w:tabs>
                <w:tab w:pos="2966" w:val="left" w:leader="none"/>
              </w:tabs>
              <w:spacing w:line="241" w:lineRule="exact" w:before="8"/>
              <w:ind w:left="107"/>
              <w:jc w:val="both"/>
              <w:rPr>
                <w:sz w:val="22"/>
              </w:rPr>
            </w:pPr>
            <w:r>
              <w:rPr>
                <w:spacing w:val="-2"/>
                <w:sz w:val="22"/>
              </w:rPr>
              <w:t>Uniforms</w:t>
            </w:r>
            <w:r>
              <w:rPr>
                <w:sz w:val="22"/>
              </w:rPr>
              <w:tab/>
              <w:t>Recommend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submitted</w:t>
            </w:r>
          </w:p>
        </w:tc>
        <w:tc>
          <w:tcPr>
            <w:tcW w:w="687" w:type="dxa"/>
          </w:tcPr>
          <w:p>
            <w:pPr>
              <w:pStyle w:val="TableParagraph"/>
              <w:spacing w:before="135"/>
              <w:ind w:left="214"/>
              <w:rPr>
                <w:sz w:val="22"/>
              </w:rPr>
            </w:pPr>
            <w:r>
              <w:rPr>
                <w:spacing w:val="-4"/>
                <w:sz w:val="22"/>
              </w:rPr>
              <w:t>C.10</w:t>
            </w:r>
          </w:p>
        </w:tc>
      </w:tr>
      <w:tr>
        <w:trPr>
          <w:trHeight w:val="1188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C.11</w:t>
            </w:r>
          </w:p>
        </w:tc>
        <w:tc>
          <w:tcPr>
            <w:tcW w:w="7179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-3"/>
              <w:rPr>
                <w:sz w:val="22"/>
              </w:rPr>
            </w:pPr>
            <w:r>
              <w:rPr>
                <w:sz w:val="22"/>
              </w:rPr>
              <w:t>Reject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Specialties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 amount of $16,000 and the Shaler Area Middle School in the amount of</w:t>
            </w:r>
          </w:p>
          <w:p>
            <w:pPr>
              <w:pStyle w:val="TableParagraph"/>
              <w:spacing w:before="1"/>
              <w:ind w:left="-3"/>
              <w:rPr>
                <w:sz w:val="22"/>
              </w:rPr>
            </w:pPr>
            <w:r>
              <w:rPr>
                <w:sz w:val="22"/>
              </w:rPr>
              <w:t>$25,800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$41,800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2023.</w:t>
            </w:r>
          </w:p>
        </w:tc>
        <w:tc>
          <w:tcPr>
            <w:tcW w:w="687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214"/>
              <w:rPr>
                <w:sz w:val="22"/>
              </w:rPr>
            </w:pPr>
            <w:r>
              <w:rPr>
                <w:spacing w:val="-4"/>
                <w:sz w:val="22"/>
              </w:rPr>
              <w:t>C.11</w:t>
            </w:r>
          </w:p>
        </w:tc>
      </w:tr>
      <w:tr>
        <w:trPr>
          <w:trHeight w:val="1040" w:hRule="atLeast"/>
        </w:trPr>
        <w:tc>
          <w:tcPr>
            <w:tcW w:w="778" w:type="dxa"/>
          </w:tcPr>
          <w:p>
            <w:pPr>
              <w:pStyle w:val="TableParagraph"/>
              <w:spacing w:before="135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C.12</w:t>
            </w:r>
          </w:p>
        </w:tc>
        <w:tc>
          <w:tcPr>
            <w:tcW w:w="7179" w:type="dxa"/>
          </w:tcPr>
          <w:p>
            <w:pPr>
              <w:pStyle w:val="TableParagraph"/>
              <w:spacing w:before="135"/>
              <w:ind w:left="-3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  <w:p>
            <w:pPr>
              <w:pStyle w:val="TableParagraph"/>
              <w:spacing w:before="2"/>
              <w:ind w:left="-3" w:right="566"/>
              <w:rPr>
                <w:sz w:val="22"/>
              </w:rPr>
            </w:pPr>
            <w:r>
              <w:rPr>
                <w:sz w:val="22"/>
              </w:rPr>
              <w:t>$14,950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$25,800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AB Specialties for a total cost of $40,500 from the April 10, 2023.</w:t>
            </w:r>
          </w:p>
        </w:tc>
        <w:tc>
          <w:tcPr>
            <w:tcW w:w="687" w:type="dxa"/>
          </w:tcPr>
          <w:p>
            <w:pPr>
              <w:pStyle w:val="TableParagraph"/>
              <w:spacing w:before="135"/>
              <w:ind w:left="214"/>
              <w:rPr>
                <w:sz w:val="22"/>
              </w:rPr>
            </w:pPr>
            <w:r>
              <w:rPr>
                <w:spacing w:val="-4"/>
                <w:sz w:val="22"/>
              </w:rPr>
              <w:t>C.12</w:t>
            </w:r>
          </w:p>
        </w:tc>
      </w:tr>
      <w:tr>
        <w:trPr>
          <w:trHeight w:val="893" w:hRule="atLeast"/>
        </w:trPr>
        <w:tc>
          <w:tcPr>
            <w:tcW w:w="778" w:type="dxa"/>
          </w:tcPr>
          <w:p>
            <w:pPr>
              <w:pStyle w:val="TableParagraph"/>
              <w:spacing w:before="136"/>
              <w:ind w:left="50"/>
              <w:rPr>
                <w:sz w:val="22"/>
              </w:rPr>
            </w:pPr>
            <w:r>
              <w:rPr>
                <w:spacing w:val="-4"/>
                <w:sz w:val="22"/>
              </w:rPr>
              <w:t>C.13</w:t>
            </w:r>
          </w:p>
        </w:tc>
        <w:tc>
          <w:tcPr>
            <w:tcW w:w="7179" w:type="dxa"/>
          </w:tcPr>
          <w:p>
            <w:pPr>
              <w:pStyle w:val="TableParagraph"/>
              <w:spacing w:line="252" w:lineRule="exact" w:before="118"/>
              <w:ind w:left="-3"/>
              <w:rPr>
                <w:sz w:val="22"/>
              </w:rPr>
            </w:pPr>
            <w:r>
              <w:rPr>
                <w:sz w:val="22"/>
              </w:rPr>
              <w:t>Approve the Pennsylvania Department of Education’s Division of Food and Nutrition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(FSMC)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renewal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year contract with The Nutrition Group for the fiscal year 2023-24.</w:t>
            </w:r>
          </w:p>
        </w:tc>
        <w:tc>
          <w:tcPr>
            <w:tcW w:w="687" w:type="dxa"/>
          </w:tcPr>
          <w:p>
            <w:pPr>
              <w:pStyle w:val="TableParagraph"/>
              <w:spacing w:before="136"/>
              <w:ind w:left="214"/>
              <w:rPr>
                <w:sz w:val="22"/>
              </w:rPr>
            </w:pPr>
            <w:r>
              <w:rPr>
                <w:spacing w:val="-4"/>
                <w:sz w:val="22"/>
              </w:rPr>
              <w:t>C.13</w:t>
            </w:r>
          </w:p>
        </w:tc>
      </w:tr>
    </w:tbl>
    <w:p>
      <w:pPr>
        <w:pStyle w:val="BodyText"/>
        <w:spacing w:line="20" w:lineRule="exact"/>
        <w:ind w:left="9015"/>
        <w:rPr>
          <w:sz w:val="2"/>
        </w:rPr>
      </w:pPr>
      <w:r>
        <w:rPr/>
        <w:pict>
          <v:group style="position:absolute;margin-left:179.449997pt;margin-top:81.139999pt;width:148.7pt;height:53.2pt;mso-position-horizontal-relative:page;mso-position-vertical-relative:page;z-index:-16258048" id="docshapegroup14" coordorigin="3589,1623" coordsize="2974,1064">
            <v:shape style="position:absolute;left:3601;top:1632;width:2955;height:255" id="docshape15" coordorigin="3601,1632" coordsize="2955,255" path="m4981,1632l3601,1632,3601,1887,4981,1887,4981,1632xm6556,1632l4993,1632,4993,1887,6556,1887,6556,1632xe" filled="true" fillcolor="#bebebe" stroked="false">
              <v:path arrowok="t"/>
              <v:fill type="solid"/>
            </v:shape>
            <v:shape style="position:absolute;left:3589;top:1622;width:2974;height:1064" id="docshape16" coordorigin="3589,1623" coordsize="2974,1064" path="m6563,1623l6553,1623,6553,1632,6553,2676,4991,2676,4991,2422,6553,2422,6553,2412,4991,2412,4991,2158,6553,2158,6553,2148,4991,2148,4991,1896,6553,1896,6553,1887,4991,1887,4991,1632,6553,1632,6553,1623,4991,1623,4981,1623,4981,1632,4981,2676,3599,2676,3599,2422,4981,2422,4981,2412,3599,2412,3599,2158,4981,2158,4981,2148,3599,2148,3599,1896,4981,1896,4981,1887,3599,1887,3599,1632,4981,1632,4981,1623,3599,1623,3589,1623,3589,1632,3589,2686,3599,2686,6563,2686,6563,2676,6563,1632,6563,162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1.5pt;margin-top:134.300003pt;width:58.584pt;height:.48pt;mso-position-horizontal-relative:page;mso-position-vertical-relative:page;z-index:15734784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243.740005pt;width:58.584pt;height:.48pt;mso-position-horizontal-relative:page;mso-position-vertical-relative:page;z-index:15735296" id="docshape18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283.130005pt;width:58.584pt;height:.48001pt;mso-position-horizontal-relative:page;mso-position-vertical-relative:page;z-index:15735808" id="docshape19" filled="true" fillcolor="#000000" stroked="false">
            <v:fill type="solid"/>
            <w10:wrap type="none"/>
          </v:rect>
        </w:pict>
      </w:r>
      <w:r>
        <w:rPr/>
        <w:pict>
          <v:shape style="position:absolute;margin-left:87.744003pt;margin-top:322.489990pt;width:323pt;height:66.25pt;mso-position-horizontal-relative:page;mso-position-vertical-relative:page;z-index:-16256000" id="docshape20" coordorigin="1755,6450" coordsize="6460,1325" path="m4606,7765l1755,7765,1755,7775,4606,7775,4606,7765xm4606,7501l1755,7501,1755,7511,4606,7511,4606,7501xm4606,7239l1755,7239,1755,7249,4606,7249,4606,7239xm4606,6975l1755,6975,1755,6985,4606,6985,4606,6975xm4606,6711l1755,6711,1755,6721,4606,6721,4606,6711xm4606,6450l1755,6450,1755,6459,4606,6459,4606,6450xm8215,7765l8205,7765,4616,7765,4607,7765,4607,7775,4616,7775,8205,7775,8215,7775,8215,7765xm8215,7239l8205,7239,8205,7249,8205,7501,4616,7501,4616,7249,8205,7249,8205,7239,4616,7239,4607,7239,4607,7249,4607,7501,4607,7511,4607,7765,4616,7765,4616,7511,8205,7511,8205,7765,8215,7765,8215,7511,8215,7501,8215,7249,8215,7239xm8215,6450l8205,6450,8205,6459,8205,6711,8205,6721,8205,6975,4616,6975,4616,6721,8205,6721,8205,6711,4616,6711,4616,6459,8205,6459,8205,6450,4616,6450,4607,6450,4607,6459,4607,6711,4607,6721,4607,6975,4607,6985,4607,7239,4616,7239,4616,6985,8205,6985,8205,7239,8215,7239,8215,6985,8215,6975,8215,6721,8215,6711,8215,6459,8215,6450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91.5pt;margin-top:388.72998pt;width:58.584pt;height:.48001pt;mso-position-horizontal-relative:page;mso-position-vertical-relative:page;z-index:15736832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440.709991pt;width:58.584pt;height:.48001pt;mso-position-horizontal-relative:page;mso-position-vertical-relative:page;z-index:15737344" id="docshape22" filled="true" fillcolor="#000000" stroked="false">
            <v:fill type="solid"/>
            <w10:wrap type="none"/>
          </v:rect>
        </w:pict>
      </w:r>
      <w:r>
        <w:rPr/>
        <w:pict>
          <v:rect style="position:absolute;margin-left:491.5pt;margin-top:492.789978pt;width:58.584pt;height:.48001pt;mso-position-horizontal-relative:page;mso-position-vertical-relative:page;z-index:15737856" id="docshape23" filled="true" fillcolor="#000000" stroked="false">
            <v:fill type="solid"/>
            <w10:wrap type="none"/>
          </v:rect>
        </w:pict>
      </w:r>
      <w:r>
        <w:rPr>
          <w:sz w:val="2"/>
        </w:rPr>
        <w:pict>
          <v:group style="width:59.35pt;height:.5pt;mso-position-horizontal-relative:char;mso-position-vertical-relative:line" id="docshapegroup24" coordorigin="0,0" coordsize="1187,10">
            <v:rect style="position:absolute;left:0;top:0;width:1187;height:10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pgSz w:w="12240" w:h="15840"/>
      <w:pgMar w:top="860" w:bottom="2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758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2023-05-10T12:04:52Z</dcterms:created>
  <dcterms:modified xsi:type="dcterms:W3CDTF">2023-05-10T12:04:52Z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