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4155" w:right="3176"/>
        <w:jc w:val="center"/>
      </w:pPr>
      <w:r>
        <w:rPr/>
        <w:t>Combined</w:t>
      </w:r>
      <w:r>
        <w:rPr>
          <w:spacing w:val="-14"/>
        </w:rPr>
        <w:t> </w:t>
      </w:r>
      <w:r>
        <w:rPr/>
        <w:t>COW/Voting</w:t>
      </w:r>
      <w:r>
        <w:rPr>
          <w:spacing w:val="-14"/>
        </w:rPr>
        <w:t> </w:t>
      </w:r>
      <w:r>
        <w:rPr/>
        <w:t>Meeting July 19, 2023</w:t>
      </w:r>
    </w:p>
    <w:p>
      <w:pPr>
        <w:pStyle w:val="BodyText"/>
        <w:spacing w:before="1"/>
        <w:ind w:left="3670" w:right="2692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104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104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A1</w:t>
            </w:r>
          </w:p>
        </w:tc>
        <w:tc>
          <w:tcPr>
            <w:tcW w:w="9104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Settlement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#1,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substantially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presented, pending solicitor review.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9104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year.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9104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Crisis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school-based counseling services during the 2023-24 school year.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9104" w:type="dxa"/>
          </w:tcPr>
          <w:p>
            <w:pPr>
              <w:pStyle w:val="TableParagraph"/>
              <w:spacing w:before="122"/>
              <w:ind w:left="122" w:right="47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Crisis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2023-24 school year.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A.5</w:t>
            </w:r>
          </w:p>
        </w:tc>
        <w:tc>
          <w:tcPr>
            <w:tcW w:w="9104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Keysolution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Staffing,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L.L.C.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 director services to the Shaler Area School District per the contract terms and conditions.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A.6</w:t>
            </w:r>
          </w:p>
        </w:tc>
        <w:tc>
          <w:tcPr>
            <w:tcW w:w="9104" w:type="dxa"/>
          </w:tcPr>
          <w:p>
            <w:pPr>
              <w:pStyle w:val="TableParagraph"/>
              <w:spacing w:line="252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2"/>
                <w:sz w:val="22"/>
              </w:rPr>
              <w:t> policy: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808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</w:tr>
      <w:tr>
        <w:trPr>
          <w:trHeight w:val="1517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A.7</w:t>
            </w:r>
          </w:p>
        </w:tc>
        <w:tc>
          <w:tcPr>
            <w:tcW w:w="9104" w:type="dxa"/>
          </w:tcPr>
          <w:p>
            <w:pPr>
              <w:pStyle w:val="TableParagraph"/>
              <w:spacing w:line="252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policies: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42" w:val="left" w:leader="none"/>
              </w:tabs>
              <w:spacing w:line="240" w:lineRule="auto" w:before="0" w:after="0"/>
              <w:ind w:left="842" w:right="329" w:hanging="360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137.2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Cocurricular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Academic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Courses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Home Education Students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42" w:val="left" w:leader="none"/>
              </w:tabs>
              <w:spacing w:line="240" w:lineRule="auto" w:before="0" w:after="0"/>
              <w:ind w:left="842" w:right="711" w:hanging="360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137.3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Home Education Students</w:t>
            </w:r>
          </w:p>
        </w:tc>
      </w:tr>
      <w:tr>
        <w:trPr>
          <w:trHeight w:val="1134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A.8</w:t>
            </w:r>
          </w:p>
        </w:tc>
        <w:tc>
          <w:tcPr>
            <w:tcW w:w="9104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policies: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52" w:lineRule="exact" w:before="2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Program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52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137.1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Extracurricular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Students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33" w:lineRule="exact" w:before="0" w:after="0"/>
              <w:ind w:left="824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Complaint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Procedures</w:t>
            </w:r>
          </w:p>
        </w:tc>
      </w:tr>
    </w:tbl>
    <w:p>
      <w:pPr>
        <w:pStyle w:val="BodyText"/>
        <w:spacing w:before="4"/>
      </w:pPr>
    </w:p>
    <w:p>
      <w:pPr>
        <w:pStyle w:val="BodyText"/>
        <w:ind w:left="227"/>
      </w:pPr>
      <w:r>
        <w:rPr>
          <w:u w:val="single"/>
        </w:rPr>
        <w:t>Information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Items:</w:t>
      </w:r>
    </w:p>
    <w:p>
      <w:pPr>
        <w:pStyle w:val="ListParagraph"/>
        <w:numPr>
          <w:ilvl w:val="0"/>
          <w:numId w:val="4"/>
        </w:numPr>
        <w:tabs>
          <w:tab w:pos="947" w:val="left" w:leader="none"/>
        </w:tabs>
        <w:spacing w:line="240" w:lineRule="auto" w:before="184" w:after="0"/>
        <w:ind w:left="947" w:right="0" w:hanging="359"/>
        <w:jc w:val="left"/>
        <w:rPr>
          <w:sz w:val="22"/>
        </w:rPr>
      </w:pPr>
      <w:r>
        <w:rPr>
          <w:sz w:val="22"/>
        </w:rPr>
        <w:t>Shaler</w:t>
      </w:r>
      <w:r>
        <w:rPr>
          <w:spacing w:val="-4"/>
          <w:sz w:val="22"/>
        </w:rPr>
        <w:t> </w:t>
      </w:r>
      <w:r>
        <w:rPr>
          <w:sz w:val="22"/>
        </w:rPr>
        <w:t>Area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Mrs.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Phillips</w:t>
      </w:r>
    </w:p>
    <w:p>
      <w:pPr>
        <w:pStyle w:val="ListParagraph"/>
        <w:numPr>
          <w:ilvl w:val="0"/>
          <w:numId w:val="4"/>
        </w:numPr>
        <w:tabs>
          <w:tab w:pos="947" w:val="left" w:leader="none"/>
        </w:tabs>
        <w:spacing w:line="240" w:lineRule="auto" w:before="1" w:after="0"/>
        <w:ind w:left="947" w:right="0" w:hanging="359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Aiken</w:t>
      </w:r>
    </w:p>
    <w:p>
      <w:pPr>
        <w:pStyle w:val="BodyText"/>
        <w:spacing w:before="9"/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997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997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8997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Resignation: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97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2023.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8997" w:type="dxa"/>
          </w:tcPr>
          <w:p>
            <w:pPr>
              <w:pStyle w:val="TableParagraph"/>
              <w:spacing w:before="121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Retirements: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97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Susan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Strackhouse,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Administrative Secretary,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Guidance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about August 2, 2023.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997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Mary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Lynn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Miksic,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Secretary,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about September 15, 2023.</w:t>
            </w: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8997" w:type="dxa"/>
          </w:tcPr>
          <w:p>
            <w:pPr>
              <w:pStyle w:val="TableParagraph"/>
              <w:spacing w:line="233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Voluntary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Retirement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Incentive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93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Administrator.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2240" w:h="15840"/>
          <w:pgMar w:top="640" w:bottom="561" w:left="780" w:right="1180"/>
        </w:sect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820"/>
        <w:gridCol w:w="6392"/>
      </w:tblGrid>
      <w:tr>
        <w:trPr>
          <w:trHeight w:val="375" w:hRule="atLeast"/>
        </w:trPr>
        <w:tc>
          <w:tcPr>
            <w:tcW w:w="62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Agreement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Tracy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Tuchin,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Marzolf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year.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Professional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Employee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(PE):</w:t>
            </w:r>
          </w:p>
        </w:tc>
      </w:tr>
      <w:tr>
        <w:trPr>
          <w:trHeight w:val="758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Ashley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Ferguson,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Slippery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Teacher, Burchfield Primary, effective on or about September 12, 2023, at a Master’s Step 8 salary level.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(LTS)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1013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Tracy Tuchin, a graduate of Chatham University, as a FT 1.0 LTS, Elementary Teacher, for K. Campazano,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Marzolf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Semester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the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2023-24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school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year,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at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85%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 Master’s Step 3 salary level (prorated).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 </w:t>
            </w:r>
            <w:r>
              <w:rPr>
                <w:b/>
                <w:spacing w:val="-2"/>
                <w:sz w:val="22"/>
              </w:rPr>
              <w:t>Custodian: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Gene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Demchsin,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replacing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Pampena,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2"/>
                <w:sz w:val="22"/>
              </w:rPr>
              <w:t> 2023.</w:t>
            </w:r>
          </w:p>
        </w:tc>
      </w:tr>
      <w:tr>
        <w:trPr>
          <w:trHeight w:val="1012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2"/>
              <w:ind w:right="399"/>
              <w:jc w:val="both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following employee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the </w:t>
            </w:r>
            <w:r>
              <w:rPr>
                <w:b/>
                <w:sz w:val="22"/>
              </w:rPr>
              <w:t>Extended School Year (ESY) Program, </w:t>
            </w:r>
            <w:r>
              <w:rPr>
                <w:sz w:val="22"/>
              </w:rPr>
              <w:t>Scott Primary, 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7/10/23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8/3/23.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Collective Bargaining Agreement.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820" w:type="dxa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Speech </w:t>
            </w:r>
            <w:r>
              <w:rPr>
                <w:spacing w:val="-2"/>
                <w:sz w:val="22"/>
              </w:rPr>
              <w:t>Clinician</w:t>
            </w:r>
          </w:p>
        </w:tc>
        <w:tc>
          <w:tcPr>
            <w:tcW w:w="6392" w:type="dxa"/>
          </w:tcPr>
          <w:p>
            <w:pPr>
              <w:pStyle w:val="TableParagraph"/>
              <w:spacing w:before="122"/>
              <w:ind w:left="1078"/>
              <w:rPr>
                <w:sz w:val="22"/>
              </w:rPr>
            </w:pPr>
            <w:r>
              <w:rPr>
                <w:sz w:val="22"/>
              </w:rPr>
              <w:t>Brittany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Kachline</w:t>
            </w:r>
          </w:p>
        </w:tc>
      </w:tr>
      <w:tr>
        <w:trPr>
          <w:trHeight w:val="1010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Approve the following </w:t>
            </w:r>
            <w:r>
              <w:rPr>
                <w:b/>
                <w:sz w:val="22"/>
              </w:rPr>
              <w:t>Building Substitutes </w:t>
            </w:r>
            <w:r>
              <w:rPr>
                <w:sz w:val="22"/>
              </w:rPr>
              <w:t>per the terms and conditions as outlined in the Memorandum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 Association effective for the 2023-23 school year, except as noted below: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38" w:lineRule="exact" w:before="122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820" w:type="dxa"/>
          </w:tcPr>
          <w:p>
            <w:pPr>
              <w:pStyle w:val="TableParagraph"/>
              <w:spacing w:line="238" w:lineRule="exact" w:before="122"/>
              <w:rPr>
                <w:sz w:val="22"/>
              </w:rPr>
            </w:pPr>
            <w:r>
              <w:rPr>
                <w:sz w:val="22"/>
              </w:rPr>
              <w:t>Marzolf</w:t>
            </w:r>
            <w:r>
              <w:rPr>
                <w:spacing w:val="-2"/>
                <w:sz w:val="22"/>
              </w:rPr>
              <w:t> Primary</w:t>
            </w:r>
          </w:p>
        </w:tc>
        <w:tc>
          <w:tcPr>
            <w:tcW w:w="6392" w:type="dxa"/>
          </w:tcPr>
          <w:p>
            <w:pPr>
              <w:pStyle w:val="TableParagraph"/>
              <w:spacing w:line="238" w:lineRule="exact" w:before="122"/>
              <w:ind w:left="663"/>
              <w:rPr>
                <w:b/>
                <w:sz w:val="18"/>
              </w:rPr>
            </w:pPr>
            <w:r>
              <w:rPr>
                <w:sz w:val="22"/>
              </w:rPr>
              <w:t>Tracy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Tuchin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18"/>
              </w:rPr>
              <w:t>(2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Semester</w:t>
            </w:r>
            <w:r>
              <w:rPr>
                <w:b/>
                <w:spacing w:val="-3"/>
                <w:sz w:val="18"/>
                <w:vertAlign w:val="baseline"/>
              </w:rPr>
              <w:t> </w:t>
            </w:r>
            <w:r>
              <w:rPr>
                <w:b/>
                <w:sz w:val="18"/>
                <w:vertAlign w:val="baseline"/>
              </w:rPr>
              <w:t>2023-24</w:t>
            </w:r>
            <w:r>
              <w:rPr>
                <w:b/>
                <w:spacing w:val="-1"/>
                <w:sz w:val="18"/>
                <w:vertAlign w:val="baseline"/>
              </w:rPr>
              <w:t> </w:t>
            </w:r>
            <w:r>
              <w:rPr>
                <w:b/>
                <w:spacing w:val="-4"/>
                <w:sz w:val="18"/>
                <w:vertAlign w:val="baseline"/>
              </w:rPr>
              <w:t>only)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282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Reserve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6392" w:type="dxa"/>
          </w:tcPr>
          <w:p>
            <w:pPr>
              <w:pStyle w:val="TableParagraph"/>
              <w:spacing w:line="249" w:lineRule="exact"/>
              <w:ind w:left="663"/>
              <w:rPr>
                <w:sz w:val="22"/>
              </w:rPr>
            </w:pPr>
            <w:r>
              <w:rPr>
                <w:sz w:val="22"/>
              </w:rPr>
              <w:t>Claire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Pawlewicz</w:t>
            </w:r>
          </w:p>
        </w:tc>
      </w:tr>
      <w:tr>
        <w:trPr>
          <w:trHeight w:val="759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37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SOCCER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63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82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7-8-9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6392" w:type="dxa"/>
          </w:tcPr>
          <w:p>
            <w:pPr>
              <w:pStyle w:val="TableParagraph"/>
              <w:spacing w:line="232" w:lineRule="exact"/>
              <w:ind w:left="663"/>
              <w:rPr>
                <w:sz w:val="22"/>
              </w:rPr>
            </w:pPr>
            <w:r>
              <w:rPr>
                <w:sz w:val="22"/>
              </w:rPr>
              <w:t>Caleb</w:t>
            </w:r>
            <w:r>
              <w:rPr>
                <w:spacing w:val="-2"/>
                <w:sz w:val="22"/>
              </w:rPr>
              <w:t> Paladin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282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JV</w:t>
            </w:r>
            <w:r>
              <w:rPr>
                <w:spacing w:val="-2"/>
                <w:sz w:val="22"/>
              </w:rPr>
              <w:t> Coach</w:t>
            </w:r>
          </w:p>
        </w:tc>
        <w:tc>
          <w:tcPr>
            <w:tcW w:w="6392" w:type="dxa"/>
          </w:tcPr>
          <w:p>
            <w:pPr>
              <w:pStyle w:val="TableParagraph"/>
              <w:spacing w:line="248" w:lineRule="exact"/>
              <w:ind w:left="663"/>
              <w:rPr>
                <w:sz w:val="22"/>
              </w:rPr>
            </w:pPr>
            <w:r>
              <w:rPr>
                <w:sz w:val="22"/>
              </w:rPr>
              <w:t>Samantha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Bahorich</w:t>
            </w:r>
          </w:p>
        </w:tc>
      </w:tr>
      <w:tr>
        <w:trPr>
          <w:trHeight w:val="761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B.11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37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SOCCER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63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82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7-8-9</w:t>
            </w:r>
            <w:r>
              <w:rPr>
                <w:spacing w:val="-2"/>
                <w:sz w:val="22"/>
              </w:rPr>
              <w:t> Assistant</w:t>
            </w:r>
          </w:p>
        </w:tc>
        <w:tc>
          <w:tcPr>
            <w:tcW w:w="6392" w:type="dxa"/>
          </w:tcPr>
          <w:p>
            <w:pPr>
              <w:pStyle w:val="TableParagraph"/>
              <w:spacing w:line="232" w:lineRule="exact"/>
              <w:ind w:left="663"/>
              <w:rPr>
                <w:sz w:val="22"/>
              </w:rPr>
            </w:pPr>
            <w:r>
              <w:rPr>
                <w:sz w:val="22"/>
              </w:rPr>
              <w:t>Brandt</w:t>
            </w:r>
            <w:r>
              <w:rPr>
                <w:spacing w:val="-2"/>
                <w:sz w:val="22"/>
              </w:rPr>
              <w:t> Kepreos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282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7-8-9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6392" w:type="dxa"/>
          </w:tcPr>
          <w:p>
            <w:pPr>
              <w:pStyle w:val="TableParagraph"/>
              <w:spacing w:line="248" w:lineRule="exact"/>
              <w:ind w:left="663"/>
              <w:rPr>
                <w:sz w:val="22"/>
              </w:rPr>
            </w:pPr>
            <w:r>
              <w:rPr>
                <w:sz w:val="22"/>
              </w:rPr>
              <w:t>Lucy </w:t>
            </w:r>
            <w:r>
              <w:rPr>
                <w:spacing w:val="-2"/>
                <w:sz w:val="22"/>
              </w:rPr>
              <w:t>Bender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38" w:lineRule="exact" w:before="122"/>
              <w:rPr>
                <w:b/>
                <w:sz w:val="22"/>
              </w:rPr>
            </w:pPr>
            <w:r>
              <w:rPr>
                <w:b/>
                <w:sz w:val="22"/>
              </w:rPr>
              <w:t>FOOTBALL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63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282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4"/>
                <w:sz w:val="22"/>
              </w:rPr>
              <w:t> Coach</w:t>
            </w:r>
          </w:p>
        </w:tc>
        <w:tc>
          <w:tcPr>
            <w:tcW w:w="6392" w:type="dxa"/>
          </w:tcPr>
          <w:p>
            <w:pPr>
              <w:pStyle w:val="TableParagraph"/>
              <w:spacing w:line="249" w:lineRule="exact"/>
              <w:ind w:left="663"/>
              <w:rPr>
                <w:sz w:val="22"/>
              </w:rPr>
            </w:pPr>
            <w:r>
              <w:rPr>
                <w:sz w:val="22"/>
              </w:rPr>
              <w:t>George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Gordon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spacing w:line="238" w:lineRule="exact" w:before="121"/>
              <w:rPr>
                <w:b/>
                <w:sz w:val="22"/>
              </w:rPr>
            </w:pPr>
            <w:r>
              <w:rPr>
                <w:b/>
                <w:sz w:val="22"/>
              </w:rPr>
              <w:t>VOLLEYBALL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639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282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6392" w:type="dxa"/>
          </w:tcPr>
          <w:p>
            <w:pPr>
              <w:pStyle w:val="TableParagraph"/>
              <w:spacing w:line="249" w:lineRule="exact"/>
              <w:ind w:left="663"/>
              <w:rPr>
                <w:sz w:val="22"/>
              </w:rPr>
            </w:pPr>
            <w:r>
              <w:rPr>
                <w:sz w:val="22"/>
              </w:rPr>
              <w:t>Jena</w:t>
            </w:r>
            <w:r>
              <w:rPr>
                <w:spacing w:val="-2"/>
                <w:sz w:val="22"/>
              </w:rPr>
              <w:t> Denardo</w:t>
            </w:r>
          </w:p>
        </w:tc>
      </w:tr>
      <w:tr>
        <w:trPr>
          <w:trHeight w:val="879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B.12</w:t>
            </w:r>
          </w:p>
        </w:tc>
        <w:tc>
          <w:tcPr>
            <w:tcW w:w="9212" w:type="dxa"/>
            <w:gridSpan w:val="2"/>
          </w:tcPr>
          <w:p>
            <w:pPr>
              <w:pStyle w:val="TableParagraph"/>
              <w:spacing w:line="252" w:lineRule="exact" w:before="103"/>
              <w:rPr>
                <w:sz w:val="22"/>
              </w:rPr>
            </w:pPr>
            <w:r>
              <w:rPr>
                <w:sz w:val="22"/>
              </w:rPr>
              <w:t>Approve the following Supplemental Contracts for </w:t>
            </w:r>
            <w:r>
              <w:rPr>
                <w:b/>
                <w:sz w:val="22"/>
              </w:rPr>
              <w:t>Sponsors </w:t>
            </w:r>
            <w:r>
              <w:rPr>
                <w:sz w:val="22"/>
              </w:rPr>
              <w:t>for the 2023-24 school year. Compensation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Collective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Bargaining </w:t>
            </w:r>
            <w:r>
              <w:rPr>
                <w:spacing w:val="-2"/>
                <w:sz w:val="22"/>
              </w:rPr>
              <w:t>Agreement.</w:t>
            </w:r>
          </w:p>
        </w:tc>
      </w:tr>
    </w:tbl>
    <w:p>
      <w:pPr>
        <w:spacing w:after="0" w:line="252" w:lineRule="exact"/>
        <w:rPr>
          <w:sz w:val="22"/>
        </w:rPr>
        <w:sectPr>
          <w:type w:val="continuous"/>
          <w:pgSz w:w="12240" w:h="15840"/>
          <w:pgMar w:top="960" w:bottom="666" w:left="780" w:right="1180"/>
        </w:sect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859"/>
        <w:gridCol w:w="5551"/>
      </w:tblGrid>
      <w:tr>
        <w:trPr>
          <w:trHeight w:val="630" w:hRule="atLeast"/>
        </w:trPr>
        <w:tc>
          <w:tcPr>
            <w:tcW w:w="624" w:type="dxa"/>
          </w:tcPr>
          <w:p>
            <w:pPr>
              <w:pStyle w:val="TableParagraph"/>
              <w:spacing w:line="244" w:lineRule="exact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B.13</w:t>
            </w:r>
          </w:p>
        </w:tc>
        <w:tc>
          <w:tcPr>
            <w:tcW w:w="8410" w:type="dxa"/>
            <w:gridSpan w:val="2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Changes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Status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Temporary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Employee </w:t>
            </w:r>
            <w:r>
              <w:rPr>
                <w:b/>
                <w:sz w:val="22"/>
              </w:rPr>
              <w:t>(TPE)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to Professional Employee </w:t>
            </w:r>
            <w:r>
              <w:rPr>
                <w:b/>
                <w:sz w:val="22"/>
              </w:rPr>
              <w:t>(PE) </w:t>
            </w:r>
            <w:r>
              <w:rPr>
                <w:sz w:val="22"/>
              </w:rPr>
              <w:t>for the following Teachers and Certified School Nurses: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859" w:type="dxa"/>
          </w:tcPr>
          <w:p>
            <w:pPr>
              <w:pStyle w:val="TableParagraph"/>
              <w:spacing w:line="237" w:lineRule="exact" w:before="12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5551" w:type="dxa"/>
          </w:tcPr>
          <w:p>
            <w:pPr>
              <w:pStyle w:val="TableParagraph"/>
              <w:spacing w:line="237" w:lineRule="exact" w:before="122"/>
              <w:ind w:left="624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Date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85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Lucy </w:t>
            </w:r>
            <w:r>
              <w:rPr>
                <w:spacing w:val="-2"/>
                <w:sz w:val="22"/>
              </w:rPr>
              <w:t>Bender</w:t>
            </w:r>
          </w:p>
        </w:tc>
        <w:tc>
          <w:tcPr>
            <w:tcW w:w="5551" w:type="dxa"/>
          </w:tcPr>
          <w:p>
            <w:pPr>
              <w:pStyle w:val="TableParagraph"/>
              <w:spacing w:line="232" w:lineRule="exact"/>
              <w:ind w:left="624"/>
              <w:rPr>
                <w:sz w:val="22"/>
              </w:rPr>
            </w:pPr>
            <w:r>
              <w:rPr>
                <w:spacing w:val="-2"/>
                <w:sz w:val="22"/>
              </w:rPr>
              <w:t>8/18/2020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285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McDonald</w:t>
            </w:r>
          </w:p>
        </w:tc>
        <w:tc>
          <w:tcPr>
            <w:tcW w:w="5551" w:type="dxa"/>
          </w:tcPr>
          <w:p>
            <w:pPr>
              <w:pStyle w:val="TableParagraph"/>
              <w:spacing w:line="233" w:lineRule="exact"/>
              <w:ind w:left="624"/>
              <w:rPr>
                <w:sz w:val="22"/>
              </w:rPr>
            </w:pPr>
            <w:r>
              <w:rPr>
                <w:spacing w:val="-2"/>
                <w:sz w:val="22"/>
              </w:rPr>
              <w:t>8/18/2020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285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Tyler</w:t>
            </w:r>
            <w:r>
              <w:rPr>
                <w:spacing w:val="-2"/>
                <w:sz w:val="22"/>
              </w:rPr>
              <w:t> Schultz</w:t>
            </w:r>
          </w:p>
        </w:tc>
        <w:tc>
          <w:tcPr>
            <w:tcW w:w="5551" w:type="dxa"/>
          </w:tcPr>
          <w:p>
            <w:pPr>
              <w:pStyle w:val="TableParagraph"/>
              <w:spacing w:line="233" w:lineRule="exact"/>
              <w:ind w:left="624"/>
              <w:rPr>
                <w:sz w:val="22"/>
              </w:rPr>
            </w:pPr>
            <w:r>
              <w:rPr>
                <w:spacing w:val="-2"/>
                <w:sz w:val="22"/>
              </w:rPr>
              <w:t>8/18/2020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285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Chloe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Stanczak</w:t>
            </w:r>
          </w:p>
        </w:tc>
        <w:tc>
          <w:tcPr>
            <w:tcW w:w="5551" w:type="dxa"/>
          </w:tcPr>
          <w:p>
            <w:pPr>
              <w:pStyle w:val="TableParagraph"/>
              <w:spacing w:line="233" w:lineRule="exact"/>
              <w:ind w:left="624"/>
              <w:rPr>
                <w:sz w:val="22"/>
              </w:rPr>
            </w:pPr>
            <w:r>
              <w:rPr>
                <w:spacing w:val="-2"/>
                <w:sz w:val="22"/>
              </w:rPr>
              <w:t>8/18/2020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285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Wilson</w:t>
            </w:r>
          </w:p>
        </w:tc>
        <w:tc>
          <w:tcPr>
            <w:tcW w:w="5551" w:type="dxa"/>
          </w:tcPr>
          <w:p>
            <w:pPr>
              <w:pStyle w:val="TableParagraph"/>
              <w:spacing w:line="233" w:lineRule="exact"/>
              <w:ind w:left="624"/>
              <w:rPr>
                <w:sz w:val="22"/>
              </w:rPr>
            </w:pPr>
            <w:r>
              <w:rPr>
                <w:spacing w:val="-2"/>
                <w:sz w:val="22"/>
              </w:rPr>
              <w:t>8/18/2020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39" w:right="13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2859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Darcy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Lutz</w:t>
            </w:r>
          </w:p>
        </w:tc>
        <w:tc>
          <w:tcPr>
            <w:tcW w:w="5551" w:type="dxa"/>
          </w:tcPr>
          <w:p>
            <w:pPr>
              <w:pStyle w:val="TableParagraph"/>
              <w:spacing w:line="248" w:lineRule="exact"/>
              <w:ind w:left="624"/>
              <w:rPr>
                <w:sz w:val="22"/>
              </w:rPr>
            </w:pPr>
            <w:r>
              <w:rPr>
                <w:spacing w:val="-2"/>
                <w:sz w:val="22"/>
              </w:rPr>
              <w:t>8/28/2020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B.14</w:t>
            </w:r>
          </w:p>
        </w:tc>
        <w:tc>
          <w:tcPr>
            <w:tcW w:w="8410" w:type="dxa"/>
            <w:gridSpan w:val="2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Applicant(s)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Shaler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Community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Swim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Program:</w:t>
            </w:r>
          </w:p>
        </w:tc>
      </w:tr>
      <w:tr>
        <w:trPr>
          <w:trHeight w:val="375" w:hRule="atLeast"/>
        </w:trPr>
        <w:tc>
          <w:tcPr>
            <w:tcW w:w="624" w:type="dxa"/>
          </w:tcPr>
          <w:p>
            <w:pPr>
              <w:pStyle w:val="TableParagraph"/>
              <w:spacing w:line="233" w:lineRule="exact" w:before="122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859" w:type="dxa"/>
          </w:tcPr>
          <w:p>
            <w:pPr>
              <w:pStyle w:val="TableParagraph"/>
              <w:spacing w:line="233" w:lineRule="exact" w:before="122"/>
              <w:rPr>
                <w:sz w:val="22"/>
              </w:rPr>
            </w:pPr>
            <w:r>
              <w:rPr>
                <w:sz w:val="22"/>
              </w:rPr>
              <w:t>Jacob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Klugh,</w:t>
            </w:r>
            <w:r>
              <w:rPr>
                <w:spacing w:val="-2"/>
                <w:sz w:val="22"/>
              </w:rPr>
              <w:t> Lifeguard</w:t>
            </w:r>
          </w:p>
        </w:tc>
        <w:tc>
          <w:tcPr>
            <w:tcW w:w="55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9179"/>
      </w:tblGrid>
      <w:tr>
        <w:trPr>
          <w:trHeight w:val="628" w:hRule="atLeast"/>
        </w:trPr>
        <w:tc>
          <w:tcPr>
            <w:tcW w:w="624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B.15</w:t>
            </w:r>
          </w:p>
        </w:tc>
        <w:tc>
          <w:tcPr>
            <w:tcW w:w="9179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93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Administrators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Contracted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Administrators,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effective for the 2023-24 school year.</w:t>
            </w:r>
          </w:p>
        </w:tc>
      </w:tr>
      <w:tr>
        <w:trPr>
          <w:trHeight w:val="628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B.16</w:t>
            </w:r>
          </w:p>
        </w:tc>
        <w:tc>
          <w:tcPr>
            <w:tcW w:w="9179" w:type="dxa"/>
          </w:tcPr>
          <w:p>
            <w:pPr>
              <w:pStyle w:val="TableParagraph"/>
              <w:spacing w:line="250" w:lineRule="atLeast" w:before="10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John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Vogel,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Esq.,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Tucker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Arensberg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PC,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IX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Decision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Maker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 Shaler Area School District.</w:t>
            </w:r>
          </w:p>
        </w:tc>
      </w:tr>
    </w:tbl>
    <w:p>
      <w:pPr>
        <w:pStyle w:val="BodyText"/>
        <w:spacing w:before="8" w:after="1"/>
        <w:rPr>
          <w:sz w:val="24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470"/>
        <w:gridCol w:w="8863"/>
      </w:tblGrid>
      <w:tr>
        <w:trPr>
          <w:trHeight w:val="669" w:hRule="atLeast"/>
        </w:trPr>
        <w:tc>
          <w:tcPr>
            <w:tcW w:w="721" w:type="dxa"/>
          </w:tcPr>
          <w:p>
            <w:pPr>
              <w:pStyle w:val="TableParagraph"/>
              <w:spacing w:line="242" w:lineRule="auto"/>
              <w:ind w:left="290" w:right="130" w:hanging="241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333" w:type="dxa"/>
            <w:gridSpan w:val="2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21" w:hRule="atLeast"/>
        </w:trPr>
        <w:tc>
          <w:tcPr>
            <w:tcW w:w="721" w:type="dxa"/>
          </w:tcPr>
          <w:p>
            <w:pPr>
              <w:pStyle w:val="TableParagraph"/>
              <w:spacing w:line="239" w:lineRule="exact" w:before="162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9333" w:type="dxa"/>
            <w:gridSpan w:val="2"/>
          </w:tcPr>
          <w:p>
            <w:pPr>
              <w:pStyle w:val="TableParagraph"/>
              <w:spacing w:line="239" w:lineRule="exact" w:before="162"/>
              <w:ind w:left="138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</w:tr>
      <w:tr>
        <w:trPr>
          <w:trHeight w:val="267" w:hRule="atLeast"/>
        </w:trPr>
        <w:tc>
          <w:tcPr>
            <w:tcW w:w="72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48" w:lineRule="exact"/>
              <w:ind w:left="122" w:right="10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863" w:type="dxa"/>
          </w:tcPr>
          <w:p>
            <w:pPr>
              <w:pStyle w:val="TableParagraph"/>
              <w:spacing w:line="248" w:lineRule="exact"/>
              <w:ind w:left="119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</w:tr>
      <w:tr>
        <w:trPr>
          <w:trHeight w:val="279" w:hRule="atLeast"/>
        </w:trPr>
        <w:tc>
          <w:tcPr>
            <w:tcW w:w="7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line="251" w:lineRule="exact" w:before="8"/>
              <w:ind w:left="110" w:right="10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863" w:type="dxa"/>
          </w:tcPr>
          <w:p>
            <w:pPr>
              <w:pStyle w:val="TableParagraph"/>
              <w:spacing w:line="251" w:lineRule="exact" w:before="8"/>
              <w:ind w:left="119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Bills</w:t>
            </w:r>
          </w:p>
        </w:tc>
      </w:tr>
      <w:tr>
        <w:trPr>
          <w:trHeight w:val="293" w:hRule="atLeast"/>
        </w:trPr>
        <w:tc>
          <w:tcPr>
            <w:tcW w:w="7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9"/>
              <w:ind w:left="110" w:right="10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8863" w:type="dxa"/>
          </w:tcPr>
          <w:p>
            <w:pPr>
              <w:pStyle w:val="TableParagraph"/>
              <w:spacing w:before="9"/>
              <w:ind w:left="119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Bills</w:t>
            </w:r>
          </w:p>
        </w:tc>
      </w:tr>
      <w:tr>
        <w:trPr>
          <w:trHeight w:val="305" w:hRule="atLeast"/>
        </w:trPr>
        <w:tc>
          <w:tcPr>
            <w:tcW w:w="7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21"/>
              <w:ind w:left="122" w:right="10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8863" w:type="dxa"/>
          </w:tcPr>
          <w:p>
            <w:pPr>
              <w:pStyle w:val="TableParagraph"/>
              <w:spacing w:before="21"/>
              <w:ind w:left="119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457" w:hRule="atLeast"/>
        </w:trPr>
        <w:tc>
          <w:tcPr>
            <w:tcW w:w="7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21"/>
              <w:ind w:left="102" w:right="10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8863" w:type="dxa"/>
          </w:tcPr>
          <w:p>
            <w:pPr>
              <w:pStyle w:val="TableParagraph"/>
              <w:spacing w:before="21"/>
              <w:ind w:left="119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Investments</w:t>
            </w:r>
          </w:p>
        </w:tc>
      </w:tr>
      <w:tr>
        <w:trPr>
          <w:trHeight w:val="610" w:hRule="atLeast"/>
        </w:trPr>
        <w:tc>
          <w:tcPr>
            <w:tcW w:w="721" w:type="dxa"/>
          </w:tcPr>
          <w:p>
            <w:pPr>
              <w:pStyle w:val="TableParagraph"/>
              <w:spacing w:before="174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9333" w:type="dxa"/>
            <w:gridSpan w:val="2"/>
          </w:tcPr>
          <w:p>
            <w:pPr>
              <w:pStyle w:val="TableParagraph"/>
              <w:spacing w:before="174"/>
              <w:ind w:left="13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Statement</w:t>
            </w:r>
          </w:p>
        </w:tc>
      </w:tr>
      <w:tr>
        <w:trPr>
          <w:trHeight w:val="3693" w:hRule="atLeast"/>
        </w:trPr>
        <w:tc>
          <w:tcPr>
            <w:tcW w:w="721" w:type="dxa"/>
          </w:tcPr>
          <w:p>
            <w:pPr>
              <w:pStyle w:val="TableParagraph"/>
              <w:spacing w:before="175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9333" w:type="dxa"/>
            <w:gridSpan w:val="2"/>
          </w:tcPr>
          <w:p>
            <w:pPr>
              <w:pStyle w:val="TableParagraph"/>
              <w:tabs>
                <w:tab w:pos="7174" w:val="left" w:leader="none"/>
              </w:tabs>
              <w:spacing w:before="175"/>
              <w:ind w:left="138" w:right="47"/>
              <w:rPr>
                <w:i/>
                <w:sz w:val="22"/>
              </w:rPr>
            </w:pPr>
            <w:r>
              <w:rPr>
                <w:sz w:val="22"/>
              </w:rPr>
              <w:t>Acknowledge receipt of the lists of unpaid taxes as submitted and further, the</w:t>
              <w:tab/>
              <w:t>Board charges PA 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(PAMS)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delinquent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collections. </w:t>
            </w:r>
            <w:r>
              <w:rPr>
                <w:b/>
                <w:i/>
                <w:sz w:val="22"/>
              </w:rPr>
              <w:t>Background</w:t>
            </w:r>
            <w:r>
              <w:rPr>
                <w:i/>
                <w:sz w:val="22"/>
              </w:rPr>
              <w:t>: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tax</w:t>
            </w:r>
            <w:r>
              <w:rPr>
                <w:i/>
                <w:sz w:val="22"/>
              </w:rPr>
              <w:t> collectors responsible for collection of the real estate taxes have submitted lists of unpaid 2022 taxes for exoneration from collection and appointing PAMS for collection.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13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represents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unpaid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taxes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06/30/2023:</w:t>
            </w:r>
          </w:p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3647" w:val="left" w:leader="none"/>
                <w:tab w:pos="5301" w:val="left" w:leader="none"/>
              </w:tabs>
              <w:ind w:left="1316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02144">
                      <wp:simplePos x="0" y="0"/>
                      <wp:positionH relativeFrom="column">
                        <wp:posOffset>764235</wp:posOffset>
                      </wp:positionH>
                      <wp:positionV relativeFrom="paragraph">
                        <wp:posOffset>-7117</wp:posOffset>
                      </wp:positionV>
                      <wp:extent cx="3384550" cy="111315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3384550" cy="1113155"/>
                                <a:chExt cx="3384550" cy="111315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12"/>
                                  <a:ext cx="3384550" cy="1113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84550" h="1113155">
                                      <a:moveTo>
                                        <a:pt x="6083" y="891921"/>
                                      </a:moveTo>
                                      <a:lnTo>
                                        <a:pt x="0" y="891921"/>
                                      </a:lnTo>
                                      <a:lnTo>
                                        <a:pt x="0" y="898004"/>
                                      </a:lnTo>
                                      <a:lnTo>
                                        <a:pt x="0" y="1106792"/>
                                      </a:lnTo>
                                      <a:lnTo>
                                        <a:pt x="0" y="1112888"/>
                                      </a:lnTo>
                                      <a:lnTo>
                                        <a:pt x="6083" y="1112888"/>
                                      </a:lnTo>
                                      <a:lnTo>
                                        <a:pt x="6083" y="1106792"/>
                                      </a:lnTo>
                                      <a:lnTo>
                                        <a:pt x="6083" y="898004"/>
                                      </a:lnTo>
                                      <a:lnTo>
                                        <a:pt x="6083" y="891921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6083" y="675513"/>
                                      </a:moveTo>
                                      <a:lnTo>
                                        <a:pt x="0" y="675513"/>
                                      </a:lnTo>
                                      <a:lnTo>
                                        <a:pt x="0" y="681596"/>
                                      </a:lnTo>
                                      <a:lnTo>
                                        <a:pt x="0" y="891908"/>
                                      </a:lnTo>
                                      <a:lnTo>
                                        <a:pt x="6083" y="891908"/>
                                      </a:lnTo>
                                      <a:lnTo>
                                        <a:pt x="6083" y="681596"/>
                                      </a:lnTo>
                                      <a:lnTo>
                                        <a:pt x="6083" y="675513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6083" y="446913"/>
                                      </a:moveTo>
                                      <a:lnTo>
                                        <a:pt x="0" y="446913"/>
                                      </a:lnTo>
                                      <a:lnTo>
                                        <a:pt x="0" y="452996"/>
                                      </a:lnTo>
                                      <a:lnTo>
                                        <a:pt x="0" y="675500"/>
                                      </a:lnTo>
                                      <a:lnTo>
                                        <a:pt x="6083" y="675500"/>
                                      </a:lnTo>
                                      <a:lnTo>
                                        <a:pt x="6083" y="452996"/>
                                      </a:lnTo>
                                      <a:lnTo>
                                        <a:pt x="6083" y="446913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6083" y="6159"/>
                                      </a:moveTo>
                                      <a:lnTo>
                                        <a:pt x="0" y="6159"/>
                                      </a:lnTo>
                                      <a:lnTo>
                                        <a:pt x="0" y="230492"/>
                                      </a:lnTo>
                                      <a:lnTo>
                                        <a:pt x="0" y="236588"/>
                                      </a:lnTo>
                                      <a:lnTo>
                                        <a:pt x="0" y="446900"/>
                                      </a:lnTo>
                                      <a:lnTo>
                                        <a:pt x="6083" y="446900"/>
                                      </a:lnTo>
                                      <a:lnTo>
                                        <a:pt x="6083" y="236588"/>
                                      </a:lnTo>
                                      <a:lnTo>
                                        <a:pt x="6083" y="230492"/>
                                      </a:lnTo>
                                      <a:lnTo>
                                        <a:pt x="6083" y="6159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0058" y="1106792"/>
                                      </a:moveTo>
                                      <a:lnTo>
                                        <a:pt x="6096" y="1106792"/>
                                      </a:lnTo>
                                      <a:lnTo>
                                        <a:pt x="6096" y="1112888"/>
                                      </a:lnTo>
                                      <a:lnTo>
                                        <a:pt x="1480058" y="1112888"/>
                                      </a:lnTo>
                                      <a:lnTo>
                                        <a:pt x="1480058" y="1106792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0058" y="891921"/>
                                      </a:moveTo>
                                      <a:lnTo>
                                        <a:pt x="6096" y="891921"/>
                                      </a:lnTo>
                                      <a:lnTo>
                                        <a:pt x="6096" y="898004"/>
                                      </a:lnTo>
                                      <a:lnTo>
                                        <a:pt x="1480058" y="898004"/>
                                      </a:lnTo>
                                      <a:lnTo>
                                        <a:pt x="1480058" y="891921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0058" y="675513"/>
                                      </a:moveTo>
                                      <a:lnTo>
                                        <a:pt x="6096" y="675513"/>
                                      </a:lnTo>
                                      <a:lnTo>
                                        <a:pt x="6096" y="681596"/>
                                      </a:lnTo>
                                      <a:lnTo>
                                        <a:pt x="1480058" y="681596"/>
                                      </a:lnTo>
                                      <a:lnTo>
                                        <a:pt x="1480058" y="675513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0058" y="446913"/>
                                      </a:moveTo>
                                      <a:lnTo>
                                        <a:pt x="6096" y="446913"/>
                                      </a:lnTo>
                                      <a:lnTo>
                                        <a:pt x="6096" y="452996"/>
                                      </a:lnTo>
                                      <a:lnTo>
                                        <a:pt x="1480058" y="452996"/>
                                      </a:lnTo>
                                      <a:lnTo>
                                        <a:pt x="1480058" y="446913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0058" y="230492"/>
                                      </a:moveTo>
                                      <a:lnTo>
                                        <a:pt x="6096" y="230492"/>
                                      </a:lnTo>
                                      <a:lnTo>
                                        <a:pt x="6096" y="236588"/>
                                      </a:lnTo>
                                      <a:lnTo>
                                        <a:pt x="1480058" y="236588"/>
                                      </a:lnTo>
                                      <a:lnTo>
                                        <a:pt x="1480058" y="230492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005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1480058" y="6083"/>
                                      </a:lnTo>
                                      <a:lnTo>
                                        <a:pt x="1480058" y="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6268" y="891921"/>
                                      </a:moveTo>
                                      <a:lnTo>
                                        <a:pt x="1480172" y="891921"/>
                                      </a:lnTo>
                                      <a:lnTo>
                                        <a:pt x="1480172" y="898004"/>
                                      </a:lnTo>
                                      <a:lnTo>
                                        <a:pt x="1480172" y="1106792"/>
                                      </a:lnTo>
                                      <a:lnTo>
                                        <a:pt x="1480172" y="1112888"/>
                                      </a:lnTo>
                                      <a:lnTo>
                                        <a:pt x="1486268" y="1112888"/>
                                      </a:lnTo>
                                      <a:lnTo>
                                        <a:pt x="1486268" y="1106792"/>
                                      </a:lnTo>
                                      <a:lnTo>
                                        <a:pt x="1486268" y="898004"/>
                                      </a:lnTo>
                                      <a:lnTo>
                                        <a:pt x="1486268" y="891921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6268" y="675513"/>
                                      </a:moveTo>
                                      <a:lnTo>
                                        <a:pt x="1480172" y="675513"/>
                                      </a:lnTo>
                                      <a:lnTo>
                                        <a:pt x="1480172" y="681596"/>
                                      </a:lnTo>
                                      <a:lnTo>
                                        <a:pt x="1480172" y="891908"/>
                                      </a:lnTo>
                                      <a:lnTo>
                                        <a:pt x="1486268" y="891908"/>
                                      </a:lnTo>
                                      <a:lnTo>
                                        <a:pt x="1486268" y="681596"/>
                                      </a:lnTo>
                                      <a:lnTo>
                                        <a:pt x="1486268" y="675513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6268" y="446913"/>
                                      </a:moveTo>
                                      <a:lnTo>
                                        <a:pt x="1480172" y="446913"/>
                                      </a:lnTo>
                                      <a:lnTo>
                                        <a:pt x="1480172" y="452996"/>
                                      </a:lnTo>
                                      <a:lnTo>
                                        <a:pt x="1480172" y="675500"/>
                                      </a:lnTo>
                                      <a:lnTo>
                                        <a:pt x="1486268" y="675500"/>
                                      </a:lnTo>
                                      <a:lnTo>
                                        <a:pt x="1486268" y="452996"/>
                                      </a:lnTo>
                                      <a:lnTo>
                                        <a:pt x="1486268" y="446913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6268" y="6159"/>
                                      </a:moveTo>
                                      <a:lnTo>
                                        <a:pt x="1480172" y="6159"/>
                                      </a:lnTo>
                                      <a:lnTo>
                                        <a:pt x="1480172" y="230492"/>
                                      </a:lnTo>
                                      <a:lnTo>
                                        <a:pt x="1480172" y="236588"/>
                                      </a:lnTo>
                                      <a:lnTo>
                                        <a:pt x="1480172" y="446900"/>
                                      </a:lnTo>
                                      <a:lnTo>
                                        <a:pt x="1486268" y="446900"/>
                                      </a:lnTo>
                                      <a:lnTo>
                                        <a:pt x="1486268" y="236588"/>
                                      </a:lnTo>
                                      <a:lnTo>
                                        <a:pt x="1486268" y="230492"/>
                                      </a:lnTo>
                                      <a:lnTo>
                                        <a:pt x="1486268" y="6159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6268" y="0"/>
                                      </a:moveTo>
                                      <a:lnTo>
                                        <a:pt x="1480172" y="0"/>
                                      </a:lnTo>
                                      <a:lnTo>
                                        <a:pt x="1480172" y="6083"/>
                                      </a:lnTo>
                                      <a:lnTo>
                                        <a:pt x="1486268" y="6083"/>
                                      </a:lnTo>
                                      <a:lnTo>
                                        <a:pt x="1486268" y="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78123" y="891921"/>
                                      </a:moveTo>
                                      <a:lnTo>
                                        <a:pt x="2317115" y="891921"/>
                                      </a:lnTo>
                                      <a:lnTo>
                                        <a:pt x="2311069" y="891921"/>
                                      </a:lnTo>
                                      <a:lnTo>
                                        <a:pt x="1486281" y="891921"/>
                                      </a:lnTo>
                                      <a:lnTo>
                                        <a:pt x="1486281" y="898004"/>
                                      </a:lnTo>
                                      <a:lnTo>
                                        <a:pt x="2311019" y="898004"/>
                                      </a:lnTo>
                                      <a:lnTo>
                                        <a:pt x="2311019" y="1106792"/>
                                      </a:lnTo>
                                      <a:lnTo>
                                        <a:pt x="1486281" y="1106792"/>
                                      </a:lnTo>
                                      <a:lnTo>
                                        <a:pt x="1486281" y="1112888"/>
                                      </a:lnTo>
                                      <a:lnTo>
                                        <a:pt x="2311019" y="1112888"/>
                                      </a:lnTo>
                                      <a:lnTo>
                                        <a:pt x="2317115" y="1112888"/>
                                      </a:lnTo>
                                      <a:lnTo>
                                        <a:pt x="3378123" y="1112888"/>
                                      </a:lnTo>
                                      <a:lnTo>
                                        <a:pt x="3378123" y="1106792"/>
                                      </a:lnTo>
                                      <a:lnTo>
                                        <a:pt x="2317115" y="1106792"/>
                                      </a:lnTo>
                                      <a:lnTo>
                                        <a:pt x="2317115" y="898004"/>
                                      </a:lnTo>
                                      <a:lnTo>
                                        <a:pt x="3378123" y="898004"/>
                                      </a:lnTo>
                                      <a:lnTo>
                                        <a:pt x="3378123" y="891921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78123" y="675513"/>
                                      </a:moveTo>
                                      <a:lnTo>
                                        <a:pt x="2317115" y="675513"/>
                                      </a:lnTo>
                                      <a:lnTo>
                                        <a:pt x="2311069" y="675513"/>
                                      </a:lnTo>
                                      <a:lnTo>
                                        <a:pt x="1486281" y="675513"/>
                                      </a:lnTo>
                                      <a:lnTo>
                                        <a:pt x="1486281" y="681596"/>
                                      </a:lnTo>
                                      <a:lnTo>
                                        <a:pt x="2311019" y="681596"/>
                                      </a:lnTo>
                                      <a:lnTo>
                                        <a:pt x="2311019" y="891908"/>
                                      </a:lnTo>
                                      <a:lnTo>
                                        <a:pt x="2317115" y="891908"/>
                                      </a:lnTo>
                                      <a:lnTo>
                                        <a:pt x="2317115" y="681596"/>
                                      </a:lnTo>
                                      <a:lnTo>
                                        <a:pt x="3378123" y="681596"/>
                                      </a:lnTo>
                                      <a:lnTo>
                                        <a:pt x="3378123" y="675513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78123" y="446913"/>
                                      </a:moveTo>
                                      <a:lnTo>
                                        <a:pt x="2317115" y="446913"/>
                                      </a:lnTo>
                                      <a:lnTo>
                                        <a:pt x="2311069" y="446913"/>
                                      </a:lnTo>
                                      <a:lnTo>
                                        <a:pt x="1486281" y="446913"/>
                                      </a:lnTo>
                                      <a:lnTo>
                                        <a:pt x="1486281" y="452996"/>
                                      </a:lnTo>
                                      <a:lnTo>
                                        <a:pt x="2311019" y="452996"/>
                                      </a:lnTo>
                                      <a:lnTo>
                                        <a:pt x="2311019" y="675500"/>
                                      </a:lnTo>
                                      <a:lnTo>
                                        <a:pt x="2317115" y="675500"/>
                                      </a:lnTo>
                                      <a:lnTo>
                                        <a:pt x="2317115" y="452996"/>
                                      </a:lnTo>
                                      <a:lnTo>
                                        <a:pt x="3378123" y="452996"/>
                                      </a:lnTo>
                                      <a:lnTo>
                                        <a:pt x="3378123" y="446913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78123" y="230492"/>
                                      </a:moveTo>
                                      <a:lnTo>
                                        <a:pt x="2317115" y="230492"/>
                                      </a:lnTo>
                                      <a:lnTo>
                                        <a:pt x="2317115" y="6159"/>
                                      </a:lnTo>
                                      <a:lnTo>
                                        <a:pt x="2311019" y="6159"/>
                                      </a:lnTo>
                                      <a:lnTo>
                                        <a:pt x="2311019" y="230492"/>
                                      </a:lnTo>
                                      <a:lnTo>
                                        <a:pt x="1486281" y="230492"/>
                                      </a:lnTo>
                                      <a:lnTo>
                                        <a:pt x="1486281" y="236588"/>
                                      </a:lnTo>
                                      <a:lnTo>
                                        <a:pt x="2311019" y="236588"/>
                                      </a:lnTo>
                                      <a:lnTo>
                                        <a:pt x="2311019" y="446900"/>
                                      </a:lnTo>
                                      <a:lnTo>
                                        <a:pt x="2317115" y="446900"/>
                                      </a:lnTo>
                                      <a:lnTo>
                                        <a:pt x="2317115" y="236588"/>
                                      </a:lnTo>
                                      <a:lnTo>
                                        <a:pt x="3378123" y="236588"/>
                                      </a:lnTo>
                                      <a:lnTo>
                                        <a:pt x="3378123" y="230492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78123" y="0"/>
                                      </a:moveTo>
                                      <a:lnTo>
                                        <a:pt x="2317115" y="0"/>
                                      </a:lnTo>
                                      <a:lnTo>
                                        <a:pt x="2311069" y="0"/>
                                      </a:lnTo>
                                      <a:lnTo>
                                        <a:pt x="1486281" y="0"/>
                                      </a:lnTo>
                                      <a:lnTo>
                                        <a:pt x="1486281" y="6083"/>
                                      </a:lnTo>
                                      <a:lnTo>
                                        <a:pt x="2311019" y="6083"/>
                                      </a:lnTo>
                                      <a:lnTo>
                                        <a:pt x="2317115" y="6083"/>
                                      </a:lnTo>
                                      <a:lnTo>
                                        <a:pt x="3378123" y="6083"/>
                                      </a:lnTo>
                                      <a:lnTo>
                                        <a:pt x="3378123" y="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84283" y="891921"/>
                                      </a:moveTo>
                                      <a:lnTo>
                                        <a:pt x="3378200" y="891921"/>
                                      </a:lnTo>
                                      <a:lnTo>
                                        <a:pt x="3378200" y="898004"/>
                                      </a:lnTo>
                                      <a:lnTo>
                                        <a:pt x="3378200" y="1106792"/>
                                      </a:lnTo>
                                      <a:lnTo>
                                        <a:pt x="3378200" y="1112888"/>
                                      </a:lnTo>
                                      <a:lnTo>
                                        <a:pt x="3384283" y="1112888"/>
                                      </a:lnTo>
                                      <a:lnTo>
                                        <a:pt x="3384283" y="1106792"/>
                                      </a:lnTo>
                                      <a:lnTo>
                                        <a:pt x="3384283" y="898004"/>
                                      </a:lnTo>
                                      <a:lnTo>
                                        <a:pt x="3384283" y="891921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84283" y="675513"/>
                                      </a:moveTo>
                                      <a:lnTo>
                                        <a:pt x="3378200" y="675513"/>
                                      </a:lnTo>
                                      <a:lnTo>
                                        <a:pt x="3378200" y="681596"/>
                                      </a:lnTo>
                                      <a:lnTo>
                                        <a:pt x="3378200" y="891908"/>
                                      </a:lnTo>
                                      <a:lnTo>
                                        <a:pt x="3384283" y="891908"/>
                                      </a:lnTo>
                                      <a:lnTo>
                                        <a:pt x="3384283" y="681596"/>
                                      </a:lnTo>
                                      <a:lnTo>
                                        <a:pt x="3384283" y="675513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84283" y="446913"/>
                                      </a:moveTo>
                                      <a:lnTo>
                                        <a:pt x="3378200" y="446913"/>
                                      </a:lnTo>
                                      <a:lnTo>
                                        <a:pt x="3378200" y="452996"/>
                                      </a:lnTo>
                                      <a:lnTo>
                                        <a:pt x="3378200" y="675500"/>
                                      </a:lnTo>
                                      <a:lnTo>
                                        <a:pt x="3384283" y="675500"/>
                                      </a:lnTo>
                                      <a:lnTo>
                                        <a:pt x="3384283" y="452996"/>
                                      </a:lnTo>
                                      <a:lnTo>
                                        <a:pt x="3384283" y="446913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84283" y="6159"/>
                                      </a:moveTo>
                                      <a:lnTo>
                                        <a:pt x="3378200" y="6159"/>
                                      </a:lnTo>
                                      <a:lnTo>
                                        <a:pt x="3378200" y="230492"/>
                                      </a:lnTo>
                                      <a:lnTo>
                                        <a:pt x="3378200" y="236588"/>
                                      </a:lnTo>
                                      <a:lnTo>
                                        <a:pt x="3378200" y="446900"/>
                                      </a:lnTo>
                                      <a:lnTo>
                                        <a:pt x="3384283" y="446900"/>
                                      </a:lnTo>
                                      <a:lnTo>
                                        <a:pt x="3384283" y="236588"/>
                                      </a:lnTo>
                                      <a:lnTo>
                                        <a:pt x="3384283" y="230492"/>
                                      </a:lnTo>
                                      <a:lnTo>
                                        <a:pt x="3384283" y="6159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84283" y="0"/>
                                      </a:moveTo>
                                      <a:lnTo>
                                        <a:pt x="3378200" y="0"/>
                                      </a:lnTo>
                                      <a:lnTo>
                                        <a:pt x="3378200" y="6083"/>
                                      </a:lnTo>
                                      <a:lnTo>
                                        <a:pt x="3384283" y="6083"/>
                                      </a:lnTo>
                                      <a:lnTo>
                                        <a:pt x="3384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0.175999pt;margin-top:-.560443pt;width:266.5pt;height:87.65pt;mso-position-horizontal-relative:column;mso-position-vertical-relative:paragraph;z-index:-16014336" id="docshapegroup1" coordorigin="1204,-11" coordsize="5330,1753">
                      <v:shape style="position:absolute;left:1203;top:-12;width:5330;height:1753" id="docshape2" coordorigin="1204,-11" coordsize="5330,1753" path="m1213,1393l1204,1393,1204,1403,1204,1732,1204,1741,1213,1741,1213,1732,1213,1403,1213,1393xm1213,1053l1204,1053,1204,1062,1204,1393,1213,1393,1213,1062,1213,1053xm1213,693l1204,693,1204,702,1204,1053,1213,1053,1213,702,1213,693xm1213,-1l1204,-1,1204,352,1204,361,1204,693,1213,693,1213,361,1213,352,1213,-1xm1213,-11l1204,-11,1204,-2,1213,-2,1213,-11xm3534,1732l1213,1732,1213,1741,3534,1741,3534,1732xm3534,1393l1213,1393,1213,1403,3534,1403,3534,1393xm3534,1053l1213,1053,1213,1062,3534,1062,3534,1053xm3534,693l1213,693,1213,702,3534,702,3534,693xm3534,352l1213,352,1213,361,3534,361,3534,352xm3534,-11l1213,-11,1213,-2,3534,-2,3534,-11xm3544,1393l3535,1393,3535,1403,3535,1732,3535,1741,3544,1741,3544,1732,3544,1403,3544,1393xm3544,1053l3535,1053,3535,1062,3535,1393,3544,1393,3544,1062,3544,1053xm3544,693l3535,693,3535,702,3535,1053,3544,1053,3544,702,3544,693xm3544,-1l3535,-1,3535,352,3535,361,3535,693,3544,693,3544,361,3544,352,3544,-1xm3544,-11l3535,-11,3535,-2,3544,-2,3544,-11xm6523,1393l4853,1393,4843,1393,4843,1393,3544,1393,3544,1403,4843,1403,4843,1732,3544,1732,3544,1741,4843,1741,4843,1741,4853,1741,6523,1741,6523,1732,4853,1732,4853,1403,6523,1403,6523,1393xm6523,1053l4853,1053,4843,1053,4843,1053,3544,1053,3544,1062,4843,1062,4843,1393,4853,1393,4853,1062,6523,1062,6523,1053xm6523,693l4853,693,4843,693,4843,693,3544,693,3544,702,4843,702,4843,1053,4853,1053,4853,702,6523,702,6523,693xm6523,352l4853,352,4853,-1,4843,-1,4843,352,3544,352,3544,361,4843,361,4843,693,4853,693,4853,361,6523,361,6523,352xm6523,-11l4853,-11,4843,-11,4843,-11,3544,-11,3544,-2,4843,-2,4843,-2,4853,-2,6523,-2,6523,-11xm6533,1393l6524,1393,6524,1403,6524,1732,6524,1741,6533,1741,6533,1732,6533,1403,6533,1393xm6533,1053l6524,1053,6524,1062,6524,1393,6533,1393,6533,1062,6533,1053xm6533,693l6524,693,6524,702,6524,1053,6533,1053,6533,702,6533,693xm6533,-1l6524,-1,6524,352,6524,361,6524,693,6533,693,6533,361,6533,352,6533,-1xm6533,-11l6524,-11,6524,-2,6533,-2,6533,-1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2"/>
              </w:rPr>
              <w:t>Municipality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Properties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Amount</w:t>
            </w:r>
          </w:p>
          <w:p>
            <w:pPr>
              <w:pStyle w:val="TableParagraph"/>
              <w:tabs>
                <w:tab w:pos="4027" w:val="left" w:leader="none"/>
                <w:tab w:pos="5320" w:val="left" w:leader="none"/>
              </w:tabs>
              <w:spacing w:before="107"/>
              <w:ind w:left="1316"/>
              <w:rPr>
                <w:sz w:val="22"/>
              </w:rPr>
            </w:pPr>
            <w:r>
              <w:rPr>
                <w:sz w:val="22"/>
              </w:rPr>
              <w:t>Etna </w:t>
            </w:r>
            <w:r>
              <w:rPr>
                <w:spacing w:val="-2"/>
                <w:sz w:val="22"/>
              </w:rPr>
              <w:t>Borough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218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$172,323.13</w:t>
            </w:r>
          </w:p>
          <w:p>
            <w:pPr>
              <w:pStyle w:val="TableParagraph"/>
              <w:tabs>
                <w:tab w:pos="4027" w:val="left" w:leader="none"/>
                <w:tab w:pos="5320" w:val="left" w:leader="none"/>
              </w:tabs>
              <w:spacing w:before="88"/>
              <w:ind w:left="1316"/>
              <w:rPr>
                <w:sz w:val="22"/>
              </w:rPr>
            </w:pPr>
            <w:r>
              <w:rPr>
                <w:sz w:val="22"/>
              </w:rPr>
              <w:t>Millvale</w:t>
            </w:r>
            <w:r>
              <w:rPr>
                <w:spacing w:val="-2"/>
                <w:sz w:val="22"/>
              </w:rPr>
              <w:t> Borough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342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$259,736.56</w:t>
            </w:r>
          </w:p>
          <w:p>
            <w:pPr>
              <w:pStyle w:val="TableParagraph"/>
              <w:tabs>
                <w:tab w:pos="4027" w:val="left" w:leader="none"/>
                <w:tab w:pos="5320" w:val="left" w:leader="none"/>
              </w:tabs>
              <w:spacing w:before="107"/>
              <w:ind w:left="1316"/>
              <w:rPr>
                <w:sz w:val="22"/>
              </w:rPr>
            </w:pPr>
            <w:r>
              <w:rPr>
                <w:sz w:val="22"/>
              </w:rPr>
              <w:t>Reserve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Township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251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$195,768.67</w:t>
            </w:r>
          </w:p>
          <w:p>
            <w:pPr>
              <w:pStyle w:val="TableParagraph"/>
              <w:tabs>
                <w:tab w:pos="4027" w:val="left" w:leader="none"/>
                <w:tab w:pos="5320" w:val="left" w:leader="none"/>
              </w:tabs>
              <w:spacing w:before="88"/>
              <w:ind w:left="1316"/>
              <w:rPr>
                <w:sz w:val="22"/>
              </w:rPr>
            </w:pP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Township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515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$850,013.69</w:t>
            </w:r>
          </w:p>
        </w:tc>
      </w:tr>
      <w:tr>
        <w:trPr>
          <w:trHeight w:val="746" w:hRule="atLeast"/>
        </w:trPr>
        <w:tc>
          <w:tcPr>
            <w:tcW w:w="721" w:type="dxa"/>
          </w:tcPr>
          <w:p>
            <w:pPr>
              <w:pStyle w:val="TableParagraph"/>
              <w:ind w:left="0"/>
              <w:rPr>
                <w:sz w:val="27"/>
              </w:rPr>
            </w:pPr>
          </w:p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9333" w:type="dxa"/>
            <w:gridSpan w:val="2"/>
          </w:tcPr>
          <w:p>
            <w:pPr>
              <w:pStyle w:val="TableParagraph"/>
              <w:ind w:left="0"/>
              <w:rPr>
                <w:sz w:val="27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surplus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equipment.</w:t>
            </w:r>
          </w:p>
        </w:tc>
      </w:tr>
      <w:tr>
        <w:trPr>
          <w:trHeight w:val="679" w:hRule="atLeast"/>
        </w:trPr>
        <w:tc>
          <w:tcPr>
            <w:tcW w:w="721" w:type="dxa"/>
          </w:tcPr>
          <w:p>
            <w:pPr>
              <w:pStyle w:val="TableParagraph"/>
              <w:spacing w:before="174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9333" w:type="dxa"/>
            <w:gridSpan w:val="2"/>
          </w:tcPr>
          <w:p>
            <w:pPr>
              <w:pStyle w:val="TableParagraph"/>
              <w:spacing w:line="252" w:lineRule="exact" w:before="155"/>
              <w:ind w:left="13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 communications and public relations services from July 11, 2023 to June 30, 2024.</w:t>
            </w:r>
          </w:p>
        </w:tc>
      </w:tr>
    </w:tbl>
    <w:p>
      <w:pPr>
        <w:spacing w:after="0" w:line="252" w:lineRule="exact"/>
        <w:rPr>
          <w:sz w:val="22"/>
        </w:rPr>
        <w:sectPr>
          <w:type w:val="continuous"/>
          <w:pgSz w:w="12240" w:h="15840"/>
          <w:pgMar w:top="960" w:bottom="280" w:left="780" w:right="1180"/>
        </w:sect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9214"/>
      </w:tblGrid>
      <w:tr>
        <w:trPr>
          <w:trHeight w:val="1003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9214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Approve Resolution No. B-2023 authorizing the issuance of the Shaler Area School District General Obligation Refunding Bonds, Series of 2023, not to exceed $ 11 million in principal amount, for the purpose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restructuring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debt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District's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Obligation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2013,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terminate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swap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authorize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Resolution.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spacing w:before="92"/>
        <w:ind w:left="227"/>
      </w:pPr>
      <w:r>
        <w:rPr>
          <w:u w:val="single"/>
        </w:rPr>
        <w:t>Information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Item</w:t>
      </w:r>
      <w:r>
        <w:rPr>
          <w:spacing w:val="-2"/>
        </w:rPr>
        <w:t>: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1"/>
        <w:ind w:left="588"/>
      </w:pPr>
      <w:r>
        <w:rPr/>
        <w:t>1.</w:t>
      </w:r>
      <w:r>
        <w:rPr>
          <w:spacing w:val="-8"/>
        </w:rPr>
        <w:t> </w:t>
      </w:r>
      <w:r>
        <w:rPr/>
        <w:t>Update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Summer</w:t>
      </w:r>
      <w:r>
        <w:rPr>
          <w:spacing w:val="-1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Mr.</w:t>
      </w:r>
      <w:r>
        <w:rPr>
          <w:spacing w:val="-2"/>
        </w:rPr>
        <w:t> </w:t>
      </w:r>
      <w:r>
        <w:rPr>
          <w:spacing w:val="-4"/>
        </w:rPr>
        <w:t>Kaib</w:t>
      </w:r>
    </w:p>
    <w:sectPr>
      <w:type w:val="continuous"/>
      <w:pgSz w:w="12240" w:h="15840"/>
      <w:pgMar w:top="1020" w:bottom="280" w:left="7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4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5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3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2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0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8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7" w:hanging="3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42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2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9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5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2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4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1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5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3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2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0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8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7" w:hanging="344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line="252" w:lineRule="exact"/>
      <w:ind w:left="3668" w:right="2692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47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5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2023-07-21T12:10:44Z</dcterms:created>
  <dcterms:modified xsi:type="dcterms:W3CDTF">2023-07-21T12:10:44Z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2023-07-21T00:00:00Z</vt:filetime>
  </property>
  <property fmtid="{D5CDD505-2E9C-101B-9397-08002B2CF9AE}" pid="5" name="Producer">
    <vt:lpwstr>Microsoft® Word for Microsoft 365</vt:lpwstr>
  </property>
</Properties>
</file>