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4759" w:right="3596" w:hanging="3"/>
        <w:jc w:val="center"/>
      </w:pPr>
      <w:r>
        <w:rPr/>
        <w:t>Voting Meeting November</w:t>
      </w:r>
      <w:r>
        <w:rPr>
          <w:spacing w:val="-14"/>
        </w:rPr>
        <w:t> </w:t>
      </w:r>
      <w:r>
        <w:rPr/>
        <w:t>15</w:t>
      </w:r>
      <w:r>
        <w:rPr>
          <w:spacing w:val="-14"/>
        </w:rPr>
        <w:t> </w:t>
      </w:r>
      <w:r>
        <w:rPr/>
        <w:t>2023</w:t>
      </w:r>
    </w:p>
    <w:p>
      <w:pPr>
        <w:pStyle w:val="BodyText"/>
        <w:ind w:left="1156"/>
        <w:jc w:val="center"/>
      </w:pPr>
      <w:r>
        <w:rPr/>
        <w:t>Shaler</w:t>
      </w:r>
      <w:r>
        <w:rPr>
          <w:spacing w:val="-3"/>
        </w:rPr>
        <w:t> </w:t>
      </w:r>
      <w:r>
        <w:rPr/>
        <w:t>Area</w:t>
      </w:r>
      <w:r>
        <w:rPr>
          <w:spacing w:val="-1"/>
        </w:rPr>
        <w:t> </w:t>
      </w:r>
      <w:r>
        <w:rPr/>
        <w:t>Middle</w:t>
      </w:r>
      <w:r>
        <w:rPr>
          <w:spacing w:val="-3"/>
        </w:rPr>
        <w:t> </w:t>
      </w:r>
      <w:r>
        <w:rPr/>
        <w:t>School</w:t>
      </w:r>
      <w:r>
        <w:rPr>
          <w:spacing w:val="-6"/>
        </w:rPr>
        <w:t> </w:t>
      </w:r>
      <w:r>
        <w:rPr/>
        <w:t>Library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Virtual</w:t>
      </w:r>
    </w:p>
    <w:p>
      <w:pPr>
        <w:pStyle w:val="BodyText"/>
        <w:spacing w:before="57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129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129" w:type="dxa"/>
          </w:tcPr>
          <w:p>
            <w:pPr>
              <w:pStyle w:val="TableParagraph"/>
              <w:spacing w:before="243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3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912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Approve a Memorandum of Understanding with the Pittsburgh Mercy School-Based Outpatient 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outpatient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assessments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" w:right="7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A.2.</w:t>
            </w:r>
          </w:p>
        </w:tc>
        <w:tc>
          <w:tcPr>
            <w:tcW w:w="9129" w:type="dxa"/>
          </w:tcPr>
          <w:p>
            <w:pPr>
              <w:pStyle w:val="TableParagraph"/>
              <w:spacing w:line="252" w:lineRule="exact" w:before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policies: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236.1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1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Personnel</w:t>
            </w:r>
          </w:p>
        </w:tc>
      </w:tr>
      <w:tr>
        <w:trPr>
          <w:trHeight w:val="1265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3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9129" w:type="dxa"/>
          </w:tcPr>
          <w:p>
            <w:pPr>
              <w:pStyle w:val="TableParagraph"/>
              <w:spacing w:line="252" w:lineRule="exact" w:before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policies: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Preparedness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Response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52" w:lineRule="exact" w:before="2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 808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Acceptable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Internet,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Computers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</w:tc>
      </w:tr>
      <w:tr>
        <w:trPr>
          <w:trHeight w:val="88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3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9129" w:type="dxa"/>
          </w:tcPr>
          <w:p>
            <w:pPr>
              <w:pStyle w:val="TableParagraph"/>
              <w:spacing w:line="252" w:lineRule="exact" w:before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out-of-district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42" w:val="left" w:leader="none"/>
              </w:tabs>
              <w:spacing w:line="254" w:lineRule="exact" w:before="0" w:after="0"/>
              <w:ind w:left="842" w:right="448" w:hanging="360"/>
              <w:jc w:val="lef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Varsity/JV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Basketball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28-29, 2023, to participate in the State College Christmas tournaments.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No cost to the district.</w:t>
            </w:r>
          </w:p>
        </w:tc>
      </w:tr>
    </w:tbl>
    <w:p>
      <w:pPr>
        <w:pStyle w:val="BodyText"/>
        <w:spacing w:before="32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696"/>
        <w:gridCol w:w="5389"/>
      </w:tblGrid>
      <w:tr>
        <w:trPr>
          <w:trHeight w:val="629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085" w:type="dxa"/>
            <w:gridSpan w:val="2"/>
          </w:tcPr>
          <w:p>
            <w:pPr>
              <w:pStyle w:val="TableParagraph"/>
              <w:spacing w:before="245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50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3696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Resignations:</w:t>
            </w:r>
          </w:p>
        </w:tc>
        <w:tc>
          <w:tcPr>
            <w:tcW w:w="538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085" w:type="dxa"/>
            <w:gridSpan w:val="2"/>
          </w:tcPr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sz w:val="22"/>
              </w:rPr>
              <w:t>Carson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Snyder,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Semester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LTS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Art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teacher,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Middle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School,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effective retroactive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October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17, </w:t>
            </w:r>
            <w:r>
              <w:rPr>
                <w:spacing w:val="-2"/>
                <w:sz w:val="22"/>
                <w:vertAlign w:val="baseline"/>
              </w:rPr>
              <w:t>2023.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3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9085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Timothy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Capilongo,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 October 19, 2023.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9085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Dejah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Shalonis,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 November 3, 2023.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3696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Retirements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538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085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Kathryn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Wilcox,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Librarian,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2023.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3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9085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Ronald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Klima,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6,</w:t>
            </w:r>
            <w:r>
              <w:rPr>
                <w:spacing w:val="-2"/>
                <w:sz w:val="22"/>
              </w:rPr>
              <w:t> 2024.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3696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Clerical:</w:t>
            </w:r>
          </w:p>
        </w:tc>
        <w:tc>
          <w:tcPr>
            <w:tcW w:w="538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085" w:type="dxa"/>
            <w:gridSpan w:val="2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Chelsea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Rhodes,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November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16,</w:t>
            </w:r>
            <w:r>
              <w:rPr>
                <w:spacing w:val="-2"/>
                <w:sz w:val="22"/>
              </w:rPr>
              <w:t> 2023.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9085" w:type="dxa"/>
            <w:gridSpan w:val="2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 </w:t>
            </w:r>
            <w:r>
              <w:rPr>
                <w:b/>
                <w:sz w:val="22"/>
              </w:rPr>
              <w:t>FT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Custodian: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085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Shawn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replacing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Vecenie,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16,</w:t>
            </w:r>
            <w:r>
              <w:rPr>
                <w:spacing w:val="-2"/>
                <w:sz w:val="22"/>
              </w:rPr>
              <w:t> 2023.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9085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 Contracts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line="237" w:lineRule="exact"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HIGH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538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69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Intramurals: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Powderpuff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Football</w:t>
            </w:r>
          </w:p>
        </w:tc>
        <w:tc>
          <w:tcPr>
            <w:tcW w:w="5389" w:type="dxa"/>
          </w:tcPr>
          <w:p>
            <w:pPr>
              <w:pStyle w:val="TableParagraph"/>
              <w:spacing w:line="232" w:lineRule="exact"/>
              <w:ind w:left="27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Mitchell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(66.6%)</w:t>
            </w:r>
          </w:p>
        </w:tc>
      </w:tr>
      <w:tr>
        <w:trPr>
          <w:trHeight w:val="248" w:hRule="atLeast"/>
        </w:trPr>
        <w:tc>
          <w:tcPr>
            <w:tcW w:w="710" w:type="dxa"/>
          </w:tcPr>
          <w:p>
            <w:pPr>
              <w:pStyle w:val="TableParagraph"/>
              <w:spacing w:line="228" w:lineRule="exact"/>
              <w:ind w:left="3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spacing w:line="228" w:lineRule="exact"/>
              <w:ind w:left="27"/>
              <w:rPr>
                <w:sz w:val="22"/>
              </w:rPr>
            </w:pPr>
            <w:r>
              <w:rPr>
                <w:sz w:val="22"/>
              </w:rPr>
              <w:t>Ben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Yeckel </w:t>
            </w:r>
            <w:r>
              <w:rPr>
                <w:spacing w:val="-2"/>
                <w:sz w:val="22"/>
              </w:rPr>
              <w:t>(33.3%)</w:t>
            </w:r>
          </w:p>
        </w:tc>
      </w:tr>
    </w:tbl>
    <w:p>
      <w:pPr>
        <w:spacing w:after="0" w:line="228" w:lineRule="exact"/>
        <w:rPr>
          <w:sz w:val="22"/>
        </w:rPr>
        <w:sectPr>
          <w:type w:val="continuous"/>
          <w:pgSz w:w="12240" w:h="15840"/>
          <w:pgMar w:top="500" w:bottom="516" w:left="800" w:right="138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90"/>
        <w:gridCol w:w="3220"/>
        <w:gridCol w:w="5325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spacing w:line="244" w:lineRule="exact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Approve the following Supplemental Contracts for </w:t>
            </w:r>
            <w:r>
              <w:rPr>
                <w:b/>
                <w:sz w:val="22"/>
              </w:rPr>
              <w:t>Sponsors </w:t>
            </w:r>
            <w:r>
              <w:rPr>
                <w:sz w:val="22"/>
              </w:rPr>
              <w:t>for the 2023-24 School year. Compensation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Collective Bargaining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</w:tc>
      </w:tr>
      <w:tr>
        <w:trPr>
          <w:trHeight w:val="380" w:hRule="atLeast"/>
        </w:trPr>
        <w:tc>
          <w:tcPr>
            <w:tcW w:w="9745" w:type="dxa"/>
            <w:gridSpan w:val="4"/>
          </w:tcPr>
          <w:p>
            <w:pPr>
              <w:pStyle w:val="TableParagraph"/>
              <w:spacing w:line="238" w:lineRule="exact" w:before="122"/>
              <w:ind w:left="832"/>
              <w:rPr>
                <w:b/>
                <w:sz w:val="22"/>
              </w:rPr>
            </w:pPr>
            <w:r>
              <w:rPr>
                <w:b/>
                <w:sz w:val="22"/>
              </w:rPr>
              <w:t>HIGH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710" w:type="dxa"/>
            <w:gridSpan w:val="2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Intramurals: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Powderpuff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Football</w:t>
            </w:r>
          </w:p>
        </w:tc>
        <w:tc>
          <w:tcPr>
            <w:tcW w:w="5325" w:type="dxa"/>
          </w:tcPr>
          <w:p>
            <w:pPr>
              <w:pStyle w:val="TableParagraph"/>
              <w:spacing w:line="233" w:lineRule="exact"/>
              <w:ind w:left="13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Mitchell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252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left="3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49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25" w:type="dxa"/>
          </w:tcPr>
          <w:p>
            <w:pPr>
              <w:pStyle w:val="TableParagraph"/>
              <w:spacing w:line="232" w:lineRule="exact"/>
              <w:ind w:left="13"/>
              <w:rPr>
                <w:sz w:val="22"/>
              </w:rPr>
            </w:pPr>
            <w:r>
              <w:rPr>
                <w:sz w:val="22"/>
              </w:rPr>
              <w:t>Ben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Yeckel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710" w:type="dxa"/>
            <w:gridSpan w:val="2"/>
          </w:tcPr>
          <w:p>
            <w:pPr>
              <w:pStyle w:val="TableParagraph"/>
              <w:spacing w:line="233" w:lineRule="exact"/>
              <w:rPr>
                <w:sz w:val="16"/>
              </w:rPr>
            </w:pPr>
            <w:r>
              <w:rPr>
                <w:sz w:val="22"/>
              </w:rPr>
              <w:t>Intramurals: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Volleyball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16"/>
              </w:rPr>
              <w:t>(replacing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Frisbee)</w:t>
            </w:r>
          </w:p>
        </w:tc>
        <w:tc>
          <w:tcPr>
            <w:tcW w:w="5325" w:type="dxa"/>
          </w:tcPr>
          <w:p>
            <w:pPr>
              <w:pStyle w:val="TableParagraph"/>
              <w:spacing w:line="233" w:lineRule="exact"/>
              <w:ind w:left="13"/>
              <w:rPr>
                <w:sz w:val="22"/>
              </w:rPr>
            </w:pPr>
            <w:r>
              <w:rPr>
                <w:sz w:val="22"/>
              </w:rPr>
              <w:t>Kevin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Mosbacher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3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49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25" w:type="dxa"/>
          </w:tcPr>
          <w:p>
            <w:pPr>
              <w:pStyle w:val="TableParagraph"/>
              <w:spacing w:line="233" w:lineRule="exact"/>
              <w:ind w:left="13"/>
              <w:rPr>
                <w:sz w:val="22"/>
              </w:rPr>
            </w:pPr>
            <w:r>
              <w:rPr>
                <w:sz w:val="22"/>
              </w:rPr>
              <w:t>Marci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Jackley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632" w:hRule="atLeast"/>
        </w:trPr>
        <w:tc>
          <w:tcPr>
            <w:tcW w:w="710" w:type="dxa"/>
          </w:tcPr>
          <w:p>
            <w:pPr>
              <w:pStyle w:val="TableParagraph"/>
              <w:spacing w:before="249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710" w:type="dxa"/>
            <w:gridSpan w:val="2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Musical: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Asst.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Band </w:t>
            </w:r>
            <w:r>
              <w:rPr>
                <w:spacing w:val="-2"/>
                <w:sz w:val="22"/>
              </w:rPr>
              <w:t>Conductor)</w:t>
            </w:r>
          </w:p>
        </w:tc>
        <w:tc>
          <w:tcPr>
            <w:tcW w:w="5325" w:type="dxa"/>
          </w:tcPr>
          <w:p>
            <w:pPr>
              <w:pStyle w:val="TableParagraph"/>
              <w:spacing w:before="249"/>
              <w:ind w:left="13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Albert</w:t>
            </w:r>
          </w:p>
        </w:tc>
      </w:tr>
      <w:tr>
        <w:trPr>
          <w:trHeight w:val="379" w:hRule="atLeast"/>
        </w:trPr>
        <w:tc>
          <w:tcPr>
            <w:tcW w:w="9745" w:type="dxa"/>
            <w:gridSpan w:val="4"/>
          </w:tcPr>
          <w:p>
            <w:pPr>
              <w:pStyle w:val="TableParagraph"/>
              <w:spacing w:line="238" w:lineRule="exact" w:before="121"/>
              <w:ind w:left="832"/>
              <w:rPr>
                <w:b/>
                <w:sz w:val="22"/>
              </w:rPr>
            </w:pPr>
            <w:r>
              <w:rPr>
                <w:b/>
                <w:sz w:val="22"/>
              </w:rPr>
              <w:t>ELEMENTARY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</w:tr>
      <w:tr>
        <w:trPr>
          <w:trHeight w:val="380" w:hRule="atLeast"/>
        </w:trPr>
        <w:tc>
          <w:tcPr>
            <w:tcW w:w="710" w:type="dxa"/>
          </w:tcPr>
          <w:p>
            <w:pPr>
              <w:pStyle w:val="TableParagraph"/>
              <w:spacing w:line="249" w:lineRule="exact"/>
              <w:ind w:left="7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710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Homework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Club</w:t>
            </w:r>
          </w:p>
        </w:tc>
        <w:tc>
          <w:tcPr>
            <w:tcW w:w="5325" w:type="dxa"/>
          </w:tcPr>
          <w:p>
            <w:pPr>
              <w:pStyle w:val="TableParagraph"/>
              <w:spacing w:line="249" w:lineRule="exact"/>
              <w:ind w:left="13"/>
              <w:rPr>
                <w:sz w:val="22"/>
              </w:rPr>
            </w:pPr>
            <w:r>
              <w:rPr>
                <w:sz w:val="22"/>
              </w:rPr>
              <w:t>Elizabeth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Myros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379" w:hRule="atLeast"/>
        </w:trPr>
        <w:tc>
          <w:tcPr>
            <w:tcW w:w="9745" w:type="dxa"/>
            <w:gridSpan w:val="4"/>
          </w:tcPr>
          <w:p>
            <w:pPr>
              <w:pStyle w:val="TableParagraph"/>
              <w:spacing w:line="237" w:lineRule="exact" w:before="122"/>
              <w:ind w:left="832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710" w:type="dxa"/>
            <w:gridSpan w:val="2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4"/>
                <w:sz w:val="22"/>
              </w:rPr>
              <w:t> Coach</w:t>
            </w:r>
          </w:p>
        </w:tc>
        <w:tc>
          <w:tcPr>
            <w:tcW w:w="5325" w:type="dxa"/>
          </w:tcPr>
          <w:p>
            <w:pPr>
              <w:pStyle w:val="TableParagraph"/>
              <w:spacing w:line="248" w:lineRule="exact"/>
              <w:ind w:left="13"/>
              <w:rPr>
                <w:sz w:val="22"/>
              </w:rPr>
            </w:pPr>
            <w:r>
              <w:rPr>
                <w:sz w:val="22"/>
              </w:rPr>
              <w:t>Sabrina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McLin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379" w:hRule="atLeast"/>
        </w:trPr>
        <w:tc>
          <w:tcPr>
            <w:tcW w:w="9745" w:type="dxa"/>
            <w:gridSpan w:val="4"/>
          </w:tcPr>
          <w:p>
            <w:pPr>
              <w:pStyle w:val="TableParagraph"/>
              <w:spacing w:line="237" w:lineRule="exact" w:before="122"/>
              <w:ind w:left="832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</w:tr>
      <w:tr>
        <w:trPr>
          <w:trHeight w:val="251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710" w:type="dxa"/>
            <w:gridSpan w:val="2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5325" w:type="dxa"/>
          </w:tcPr>
          <w:p>
            <w:pPr>
              <w:pStyle w:val="TableParagraph"/>
              <w:spacing w:line="232" w:lineRule="exact"/>
              <w:ind w:left="13"/>
              <w:rPr>
                <w:sz w:val="22"/>
              </w:rPr>
            </w:pP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Phillips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3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710" w:type="dxa"/>
            <w:gridSpan w:val="2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5325" w:type="dxa"/>
          </w:tcPr>
          <w:p>
            <w:pPr>
              <w:pStyle w:val="TableParagraph"/>
              <w:spacing w:line="248" w:lineRule="exact"/>
              <w:ind w:left="13"/>
              <w:rPr>
                <w:sz w:val="22"/>
              </w:rPr>
            </w:pPr>
            <w:r>
              <w:rPr>
                <w:sz w:val="22"/>
              </w:rPr>
              <w:t>Joshua</w:t>
            </w:r>
            <w:r>
              <w:rPr>
                <w:spacing w:val="-2"/>
                <w:sz w:val="22"/>
              </w:rPr>
              <w:t> Hartsell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Teachers: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37" w:lineRule="exact" w:before="122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spacing w:line="237" w:lineRule="exact" w:before="122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Humes,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Chemistry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7-12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PK-</w:t>
            </w:r>
            <w:r>
              <w:rPr>
                <w:spacing w:val="-5"/>
                <w:sz w:val="22"/>
              </w:rPr>
              <w:t>12</w:t>
            </w:r>
          </w:p>
        </w:tc>
      </w:tr>
      <w:tr>
        <w:trPr>
          <w:trHeight w:val="633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3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spacing w:line="242" w:lineRule="auto"/>
              <w:ind w:right="298"/>
              <w:rPr>
                <w:sz w:val="22"/>
              </w:rPr>
            </w:pPr>
            <w:r>
              <w:rPr>
                <w:sz w:val="22"/>
              </w:rPr>
              <w:t>Mary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Elizabeth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Stoddart,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7-12,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7-12,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Family-Consumer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PK-12, Mid-Level English 6-9, Rdg Specialist PK-12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0" w:right="7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B.10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Clerical: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spacing w:before="121"/>
              <w:rPr>
                <w:sz w:val="16"/>
              </w:rPr>
            </w:pPr>
            <w:r>
              <w:rPr>
                <w:sz w:val="22"/>
              </w:rPr>
              <w:t>Erin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Reed,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Registered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Nurse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16"/>
              </w:rPr>
              <w:t>(paid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rate)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spacing w:before="123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38" w:lineRule="exact" w:before="121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3710" w:type="dxa"/>
            <w:gridSpan w:val="2"/>
          </w:tcPr>
          <w:p>
            <w:pPr>
              <w:pStyle w:val="TableParagraph"/>
              <w:spacing w:line="238" w:lineRule="exact" w:before="12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PROFILES:</w:t>
            </w:r>
          </w:p>
        </w:tc>
        <w:tc>
          <w:tcPr>
            <w:tcW w:w="53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71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3" w:lineRule="exact"/>
              <w:ind w:left="35" w:right="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20" w:type="dxa"/>
          </w:tcPr>
          <w:p>
            <w:pPr>
              <w:pStyle w:val="TableParagraph"/>
              <w:spacing w:line="243" w:lineRule="exact"/>
              <w:ind w:left="155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53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7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6" w:lineRule="exact" w:before="4"/>
              <w:ind w:left="23" w:right="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220" w:type="dxa"/>
          </w:tcPr>
          <w:p>
            <w:pPr>
              <w:pStyle w:val="TableParagraph"/>
              <w:spacing w:line="246" w:lineRule="exact" w:before="4"/>
              <w:ind w:left="15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53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4"/>
              <w:ind w:left="24" w:right="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8545" w:type="dxa"/>
            <w:gridSpan w:val="2"/>
          </w:tcPr>
          <w:p>
            <w:pPr>
              <w:pStyle w:val="TableParagraph"/>
              <w:spacing w:before="4"/>
              <w:ind w:left="155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Proceeds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95" w:hRule="atLeast"/>
        </w:trPr>
        <w:tc>
          <w:tcPr>
            <w:tcW w:w="7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16"/>
              <w:ind w:left="35" w:right="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220" w:type="dxa"/>
          </w:tcPr>
          <w:p>
            <w:pPr>
              <w:pStyle w:val="TableParagraph"/>
              <w:spacing w:before="16"/>
              <w:ind w:left="155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53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17"/>
              <w:ind w:left="12" w:right="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220" w:type="dxa"/>
          </w:tcPr>
          <w:p>
            <w:pPr>
              <w:pStyle w:val="TableParagraph"/>
              <w:spacing w:before="17"/>
              <w:ind w:left="155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53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15"/>
              <w:ind w:left="0" w:right="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220" w:type="dxa"/>
          </w:tcPr>
          <w:p>
            <w:pPr>
              <w:pStyle w:val="TableParagraph"/>
              <w:spacing w:before="15"/>
              <w:ind w:left="155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53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10" w:type="dxa"/>
          </w:tcPr>
          <w:p>
            <w:pPr>
              <w:pStyle w:val="TableParagraph"/>
              <w:spacing w:before="164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spacing w:before="164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Statements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(September)</w:t>
            </w:r>
          </w:p>
        </w:tc>
      </w:tr>
      <w:tr>
        <w:trPr>
          <w:trHeight w:val="590" w:hRule="atLeast"/>
        </w:trPr>
        <w:tc>
          <w:tcPr>
            <w:tcW w:w="710" w:type="dxa"/>
          </w:tcPr>
          <w:p>
            <w:pPr>
              <w:pStyle w:val="TableParagraph"/>
              <w:spacing w:before="164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spacing w:before="164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</w:tr>
      <w:tr>
        <w:trPr>
          <w:trHeight w:val="821" w:hRule="atLeast"/>
        </w:trPr>
        <w:tc>
          <w:tcPr>
            <w:tcW w:w="710" w:type="dxa"/>
          </w:tcPr>
          <w:p>
            <w:pPr>
              <w:pStyle w:val="TableParagraph"/>
              <w:spacing w:before="164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spacing w:before="164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001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Caliber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adjustment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unused field quantity allowances for the Titan Stadium Press Box Project.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Deduct ($6,595).</w:t>
            </w:r>
          </w:p>
        </w:tc>
      </w:tr>
      <w:tr>
        <w:trPr>
          <w:trHeight w:val="569" w:hRule="atLeast"/>
        </w:trPr>
        <w:tc>
          <w:tcPr>
            <w:tcW w:w="710" w:type="dxa"/>
          </w:tcPr>
          <w:p>
            <w:pPr>
              <w:pStyle w:val="TableParagraph"/>
              <w:spacing w:before="144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spacing w:before="144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rejection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library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rooftop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unit.</w:t>
            </w:r>
          </w:p>
        </w:tc>
      </w:tr>
      <w:tr>
        <w:trPr>
          <w:trHeight w:val="416" w:hRule="atLeast"/>
        </w:trPr>
        <w:tc>
          <w:tcPr>
            <w:tcW w:w="710" w:type="dxa"/>
          </w:tcPr>
          <w:p>
            <w:pPr>
              <w:pStyle w:val="TableParagraph"/>
              <w:spacing w:line="233" w:lineRule="exact" w:before="163"/>
              <w:ind w:left="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9035" w:type="dxa"/>
            <w:gridSpan w:val="3"/>
          </w:tcPr>
          <w:p>
            <w:pPr>
              <w:pStyle w:val="TableParagraph"/>
              <w:spacing w:line="233" w:lineRule="exact" w:before="16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authorization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Purchasing</w:t>
            </w:r>
            <w:r>
              <w:rPr>
                <w:spacing w:val="-2"/>
                <w:sz w:val="22"/>
              </w:rPr>
              <w:t> Program.</w:t>
            </w:r>
          </w:p>
        </w:tc>
      </w:tr>
    </w:tbl>
    <w:sectPr>
      <w:type w:val="continuous"/>
      <w:pgSz w:w="12240" w:h="15840"/>
      <w:pgMar w:top="560" w:bottom="280" w:left="8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842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8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6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5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4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3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42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1" w:hanging="34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1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2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3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4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5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36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7" w:hanging="3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1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2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3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4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5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36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7" w:hanging="344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 w:line="252" w:lineRule="exact"/>
      <w:ind w:left="1156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2024-03-08T14:38:31Z</dcterms:created>
  <dcterms:modified xsi:type="dcterms:W3CDTF">2024-03-08T14:38:31Z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2024-03-08T00:00:00Z</vt:filetime>
  </property>
  <property fmtid="{D5CDD505-2E9C-101B-9397-08002B2CF9AE}" pid="5" name="Producer">
    <vt:lpwstr>Microsoft® Word for Microsoft 365</vt:lpwstr>
  </property>
</Properties>
</file>